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C132" w14:textId="77777777" w:rsidR="00786A35" w:rsidRPr="001110FA" w:rsidRDefault="00786A35" w:rsidP="0015039B">
      <w:pPr>
        <w:spacing w:after="0" w:line="0" w:lineRule="atLeast"/>
        <w:ind w:left="0" w:right="104" w:firstLine="0"/>
        <w:jc w:val="center"/>
        <w:rPr>
          <w:color w:val="auto"/>
          <w:szCs w:val="21"/>
        </w:rPr>
      </w:pPr>
      <w:bookmarkStart w:id="0" w:name="_Hlk192482977"/>
      <w:r w:rsidRPr="001110FA">
        <w:rPr>
          <w:color w:val="auto"/>
          <w:szCs w:val="21"/>
        </w:rPr>
        <w:t>条件付き一般競争入札公告</w:t>
      </w:r>
      <w:r w:rsidRPr="001110FA">
        <w:rPr>
          <w:rFonts w:cs="Century"/>
          <w:color w:val="auto"/>
          <w:szCs w:val="21"/>
        </w:rPr>
        <w:t xml:space="preserve"> </w:t>
      </w:r>
    </w:p>
    <w:bookmarkEnd w:id="0"/>
    <w:p w14:paraId="313F97D9" w14:textId="77777777" w:rsidR="00786A35" w:rsidRPr="001110FA" w:rsidRDefault="00786A35" w:rsidP="0015039B">
      <w:pPr>
        <w:spacing w:after="0" w:line="0" w:lineRule="atLeast"/>
        <w:ind w:left="0" w:right="46" w:firstLine="0"/>
        <w:jc w:val="center"/>
        <w:rPr>
          <w:color w:val="auto"/>
          <w:szCs w:val="21"/>
        </w:rPr>
      </w:pPr>
      <w:r w:rsidRPr="001110FA">
        <w:rPr>
          <w:rFonts w:cs="Century"/>
          <w:color w:val="auto"/>
          <w:szCs w:val="21"/>
        </w:rPr>
        <w:t xml:space="preserve"> </w:t>
      </w:r>
    </w:p>
    <w:p w14:paraId="67E2FEFC" w14:textId="77777777" w:rsidR="005E1BCB" w:rsidRPr="001110FA" w:rsidRDefault="00786A35" w:rsidP="0015039B">
      <w:pPr>
        <w:spacing w:after="0" w:line="0" w:lineRule="atLeast"/>
        <w:ind w:left="-15" w:right="88" w:firstLineChars="100" w:firstLine="210"/>
        <w:rPr>
          <w:color w:val="auto"/>
          <w:szCs w:val="21"/>
        </w:rPr>
      </w:pPr>
      <w:r w:rsidRPr="001110FA">
        <w:rPr>
          <w:rFonts w:hint="eastAsia"/>
          <w:color w:val="auto"/>
          <w:szCs w:val="21"/>
        </w:rPr>
        <w:t>株式会社シカタ</w:t>
      </w:r>
      <w:r w:rsidR="005E1BCB" w:rsidRPr="001110FA">
        <w:rPr>
          <w:rFonts w:hint="eastAsia"/>
          <w:color w:val="auto"/>
          <w:szCs w:val="21"/>
        </w:rPr>
        <w:t>（以下、当社とする。）</w:t>
      </w:r>
      <w:r w:rsidRPr="001110FA">
        <w:rPr>
          <w:color w:val="auto"/>
          <w:szCs w:val="21"/>
        </w:rPr>
        <w:t>「</w:t>
      </w:r>
      <w:r w:rsidR="00E33428" w:rsidRPr="001110FA">
        <w:rPr>
          <w:rFonts w:hint="eastAsia"/>
          <w:color w:val="auto"/>
          <w:szCs w:val="21"/>
        </w:rPr>
        <w:t>ミニトマト栽培施設工事　低コスト耐候性ハ</w:t>
      </w:r>
    </w:p>
    <w:p w14:paraId="6FB11CE5" w14:textId="6236B5A2" w:rsidR="00786A35" w:rsidRPr="001110FA" w:rsidRDefault="00E33428" w:rsidP="005E1BCB">
      <w:pPr>
        <w:spacing w:after="0" w:line="0" w:lineRule="atLeast"/>
        <w:ind w:left="8" w:right="88" w:hangingChars="4" w:hanging="8"/>
        <w:rPr>
          <w:color w:val="auto"/>
          <w:szCs w:val="21"/>
        </w:rPr>
      </w:pPr>
      <w:r w:rsidRPr="001110FA">
        <w:rPr>
          <w:rFonts w:hint="eastAsia"/>
          <w:color w:val="auto"/>
          <w:szCs w:val="21"/>
        </w:rPr>
        <w:t>ウス（連棟型）</w:t>
      </w:r>
      <w:r w:rsidR="00786A35" w:rsidRPr="001110FA">
        <w:rPr>
          <w:rFonts w:hint="eastAsia"/>
          <w:color w:val="auto"/>
          <w:szCs w:val="21"/>
        </w:rPr>
        <w:t>」</w:t>
      </w:r>
      <w:r w:rsidR="00786A35" w:rsidRPr="001110FA">
        <w:rPr>
          <w:color w:val="auto"/>
          <w:szCs w:val="21"/>
        </w:rPr>
        <w:t>について、下記の</w:t>
      </w:r>
      <w:r w:rsidR="00786A35" w:rsidRPr="001110FA">
        <w:rPr>
          <w:rFonts w:hint="eastAsia"/>
          <w:color w:val="auto"/>
          <w:szCs w:val="21"/>
        </w:rPr>
        <w:t>とおり</w:t>
      </w:r>
      <w:r w:rsidR="00786A35" w:rsidRPr="001110FA">
        <w:rPr>
          <w:color w:val="auto"/>
          <w:szCs w:val="21"/>
        </w:rPr>
        <w:t>条件付き一般競争入札を公告いたします。</w:t>
      </w:r>
      <w:r w:rsidR="00786A35" w:rsidRPr="001110FA">
        <w:rPr>
          <w:rFonts w:cs="Century"/>
          <w:color w:val="auto"/>
          <w:szCs w:val="21"/>
        </w:rPr>
        <w:t xml:space="preserve"> </w:t>
      </w:r>
    </w:p>
    <w:p w14:paraId="78AE7ED0" w14:textId="77777777" w:rsidR="00786A35" w:rsidRPr="001110FA" w:rsidRDefault="00786A35" w:rsidP="0015039B">
      <w:pPr>
        <w:spacing w:after="0" w:line="0" w:lineRule="atLeast"/>
        <w:ind w:left="0" w:firstLine="0"/>
        <w:jc w:val="left"/>
        <w:rPr>
          <w:color w:val="auto"/>
          <w:szCs w:val="21"/>
        </w:rPr>
      </w:pPr>
      <w:r w:rsidRPr="001110FA">
        <w:rPr>
          <w:rFonts w:cs="Century"/>
          <w:color w:val="auto"/>
          <w:szCs w:val="21"/>
        </w:rPr>
        <w:t xml:space="preserve"> </w:t>
      </w:r>
    </w:p>
    <w:p w14:paraId="5943FB0E" w14:textId="586AFB4E" w:rsidR="00786A35" w:rsidRPr="001110FA" w:rsidRDefault="00786A35" w:rsidP="0015039B">
      <w:pPr>
        <w:spacing w:after="0" w:line="0" w:lineRule="atLeast"/>
        <w:ind w:left="0" w:firstLineChars="2600" w:firstLine="5460"/>
        <w:jc w:val="right"/>
        <w:rPr>
          <w:color w:val="auto"/>
          <w:szCs w:val="21"/>
        </w:rPr>
      </w:pPr>
      <w:r w:rsidRPr="001110FA">
        <w:rPr>
          <w:rFonts w:hint="eastAsia"/>
          <w:color w:val="auto"/>
          <w:szCs w:val="21"/>
        </w:rPr>
        <w:t xml:space="preserve">　</w:t>
      </w:r>
      <w:r w:rsidRPr="001110FA">
        <w:rPr>
          <w:color w:val="auto"/>
          <w:szCs w:val="21"/>
        </w:rPr>
        <w:t>公告日</w:t>
      </w:r>
      <w:r w:rsidRPr="001110FA">
        <w:rPr>
          <w:rFonts w:hint="eastAsia"/>
          <w:color w:val="auto"/>
          <w:szCs w:val="21"/>
        </w:rPr>
        <w:t>：令和７</w:t>
      </w:r>
      <w:r w:rsidRPr="001110FA">
        <w:rPr>
          <w:color w:val="auto"/>
          <w:szCs w:val="21"/>
        </w:rPr>
        <w:t>年</w:t>
      </w:r>
      <w:r w:rsidR="005F374F" w:rsidRPr="001110FA">
        <w:rPr>
          <w:rFonts w:hint="eastAsia"/>
          <w:color w:val="auto"/>
          <w:szCs w:val="21"/>
        </w:rPr>
        <w:t>４</w:t>
      </w:r>
      <w:r w:rsidRPr="001110FA">
        <w:rPr>
          <w:color w:val="auto"/>
          <w:szCs w:val="21"/>
        </w:rPr>
        <w:t>月</w:t>
      </w:r>
      <w:r w:rsidR="005F374F" w:rsidRPr="001110FA">
        <w:rPr>
          <w:rFonts w:hint="eastAsia"/>
          <w:color w:val="auto"/>
          <w:szCs w:val="21"/>
        </w:rPr>
        <w:t>２３</w:t>
      </w:r>
      <w:r w:rsidRPr="001110FA">
        <w:rPr>
          <w:color w:val="auto"/>
          <w:szCs w:val="21"/>
        </w:rPr>
        <w:t>日</w:t>
      </w:r>
    </w:p>
    <w:p w14:paraId="20032DEA" w14:textId="7C802AD8" w:rsidR="00786A35" w:rsidRPr="001110FA" w:rsidRDefault="00786A35" w:rsidP="0015039B">
      <w:pPr>
        <w:spacing w:after="0" w:line="0" w:lineRule="atLeast"/>
        <w:ind w:left="0" w:right="210" w:firstLine="0"/>
        <w:jc w:val="right"/>
        <w:rPr>
          <w:color w:val="auto"/>
          <w:szCs w:val="21"/>
        </w:rPr>
      </w:pPr>
      <w:r w:rsidRPr="001110FA">
        <w:rPr>
          <w:rFonts w:hint="eastAsia"/>
          <w:color w:val="auto"/>
          <w:szCs w:val="21"/>
        </w:rPr>
        <w:t>事業実施主体名：株式会社シカタ</w:t>
      </w:r>
    </w:p>
    <w:p w14:paraId="35053E14" w14:textId="5BF89B0D" w:rsidR="00786A35" w:rsidRPr="001110FA" w:rsidRDefault="00786A35" w:rsidP="0015039B">
      <w:pPr>
        <w:spacing w:after="0" w:line="0" w:lineRule="atLeast"/>
        <w:ind w:left="0" w:right="840" w:firstLineChars="2600" w:firstLine="5460"/>
        <w:jc w:val="right"/>
        <w:rPr>
          <w:color w:val="auto"/>
          <w:szCs w:val="21"/>
        </w:rPr>
      </w:pPr>
      <w:r w:rsidRPr="001110FA">
        <w:rPr>
          <w:rFonts w:hint="eastAsia"/>
          <w:color w:val="auto"/>
          <w:szCs w:val="21"/>
        </w:rPr>
        <w:t>代表取締役：髙田貴寛</w:t>
      </w:r>
    </w:p>
    <w:p w14:paraId="252B5777" w14:textId="77777777" w:rsidR="00786A35" w:rsidRPr="001110FA" w:rsidRDefault="00786A35" w:rsidP="0015039B">
      <w:pPr>
        <w:spacing w:after="0" w:line="0" w:lineRule="atLeast"/>
        <w:ind w:left="4147" w:right="88" w:firstLine="4357"/>
        <w:rPr>
          <w:color w:val="auto"/>
          <w:szCs w:val="21"/>
        </w:rPr>
      </w:pPr>
      <w:r w:rsidRPr="001110FA">
        <w:rPr>
          <w:rFonts w:cs="Century"/>
          <w:color w:val="auto"/>
          <w:szCs w:val="21"/>
        </w:rPr>
        <w:t xml:space="preserve"> </w:t>
      </w:r>
      <w:r w:rsidRPr="001110FA">
        <w:rPr>
          <w:color w:val="auto"/>
          <w:szCs w:val="21"/>
        </w:rPr>
        <w:t>記</w:t>
      </w:r>
      <w:r w:rsidRPr="001110FA">
        <w:rPr>
          <w:rFonts w:cs="Century"/>
          <w:color w:val="auto"/>
          <w:szCs w:val="21"/>
        </w:rPr>
        <w:t xml:space="preserve"> </w:t>
      </w:r>
    </w:p>
    <w:p w14:paraId="0AC72DAD" w14:textId="77777777" w:rsidR="00786A35" w:rsidRPr="001110FA" w:rsidRDefault="00786A35" w:rsidP="0015039B">
      <w:pPr>
        <w:spacing w:after="0" w:line="0" w:lineRule="atLeast"/>
        <w:ind w:left="0" w:firstLine="0"/>
        <w:jc w:val="left"/>
        <w:rPr>
          <w:color w:val="auto"/>
          <w:szCs w:val="21"/>
        </w:rPr>
      </w:pPr>
      <w:r w:rsidRPr="001110FA">
        <w:rPr>
          <w:rFonts w:cs="Century"/>
          <w:color w:val="auto"/>
          <w:szCs w:val="21"/>
        </w:rPr>
        <w:t xml:space="preserve"> </w:t>
      </w:r>
    </w:p>
    <w:p w14:paraId="162FF73A" w14:textId="6FB44902" w:rsidR="00786A35" w:rsidRPr="001110FA" w:rsidRDefault="00786A35" w:rsidP="0015039B">
      <w:pPr>
        <w:spacing w:after="0" w:line="0" w:lineRule="atLeast"/>
        <w:ind w:left="-5" w:right="88"/>
        <w:rPr>
          <w:color w:val="auto"/>
          <w:szCs w:val="21"/>
        </w:rPr>
      </w:pPr>
      <w:r w:rsidRPr="001110FA">
        <w:rPr>
          <w:rFonts w:cs="Century" w:hint="eastAsia"/>
          <w:color w:val="auto"/>
          <w:szCs w:val="21"/>
        </w:rPr>
        <w:t>１．</w:t>
      </w:r>
      <w:r w:rsidRPr="001110FA">
        <w:rPr>
          <w:color w:val="auto"/>
          <w:szCs w:val="21"/>
        </w:rPr>
        <w:t>工事概要</w:t>
      </w:r>
      <w:r w:rsidRPr="001110FA">
        <w:rPr>
          <w:rFonts w:cs="Century"/>
          <w:color w:val="auto"/>
          <w:szCs w:val="21"/>
        </w:rPr>
        <w:t xml:space="preserve"> </w:t>
      </w:r>
    </w:p>
    <w:p w14:paraId="492C3A72" w14:textId="2838C898" w:rsidR="00786A35" w:rsidRPr="001110FA" w:rsidRDefault="00786A35" w:rsidP="0015039B">
      <w:pPr>
        <w:spacing w:after="0" w:line="0" w:lineRule="atLeast"/>
        <w:ind w:right="88"/>
        <w:rPr>
          <w:color w:val="auto"/>
          <w:szCs w:val="21"/>
        </w:rPr>
      </w:pPr>
      <w:r w:rsidRPr="001110FA">
        <w:rPr>
          <w:rFonts w:hint="eastAsia"/>
          <w:color w:val="auto"/>
          <w:szCs w:val="21"/>
        </w:rPr>
        <w:t>（１）</w:t>
      </w:r>
      <w:r w:rsidRPr="001110FA">
        <w:rPr>
          <w:color w:val="auto"/>
          <w:szCs w:val="21"/>
        </w:rPr>
        <w:t>工事名</w:t>
      </w:r>
      <w:r w:rsidRPr="001110FA">
        <w:rPr>
          <w:rFonts w:hint="eastAsia"/>
          <w:color w:val="auto"/>
          <w:szCs w:val="21"/>
        </w:rPr>
        <w:t>：</w:t>
      </w:r>
      <w:r w:rsidRPr="001110FA">
        <w:rPr>
          <w:color w:val="auto"/>
          <w:szCs w:val="21"/>
        </w:rPr>
        <w:t>「</w:t>
      </w:r>
      <w:r w:rsidR="00E33428" w:rsidRPr="001110FA">
        <w:rPr>
          <w:rFonts w:hint="eastAsia"/>
          <w:color w:val="auto"/>
          <w:szCs w:val="21"/>
        </w:rPr>
        <w:t>ミニトマト栽培施設工事　低コスト耐候性ハウス（連棟型）</w:t>
      </w:r>
      <w:r w:rsidRPr="001110FA">
        <w:rPr>
          <w:rFonts w:hint="eastAsia"/>
          <w:color w:val="auto"/>
          <w:szCs w:val="21"/>
        </w:rPr>
        <w:t>」</w:t>
      </w:r>
      <w:r w:rsidRPr="001110FA">
        <w:rPr>
          <w:rFonts w:cs="Century"/>
          <w:color w:val="auto"/>
          <w:szCs w:val="21"/>
        </w:rPr>
        <w:t xml:space="preserve"> </w:t>
      </w:r>
    </w:p>
    <w:p w14:paraId="40CB011A" w14:textId="3D4E0A5F" w:rsidR="00786A35" w:rsidRPr="001110FA" w:rsidRDefault="00786A35" w:rsidP="0015039B">
      <w:pPr>
        <w:spacing w:after="0" w:line="0" w:lineRule="atLeast"/>
        <w:ind w:right="88"/>
        <w:rPr>
          <w:color w:val="auto"/>
          <w:szCs w:val="21"/>
        </w:rPr>
      </w:pPr>
      <w:r w:rsidRPr="001110FA">
        <w:rPr>
          <w:rFonts w:hint="eastAsia"/>
          <w:color w:val="auto"/>
          <w:szCs w:val="21"/>
        </w:rPr>
        <w:t>（２）</w:t>
      </w:r>
      <w:r w:rsidRPr="001110FA">
        <w:rPr>
          <w:color w:val="auto"/>
          <w:szCs w:val="21"/>
        </w:rPr>
        <w:t>工事場所</w:t>
      </w:r>
      <w:r w:rsidRPr="001110FA">
        <w:rPr>
          <w:rFonts w:cs="Century" w:hint="eastAsia"/>
          <w:color w:val="auto"/>
          <w:szCs w:val="21"/>
        </w:rPr>
        <w:t>：</w:t>
      </w:r>
      <w:r w:rsidRPr="001110FA">
        <w:rPr>
          <w:color w:val="auto"/>
          <w:szCs w:val="21"/>
        </w:rPr>
        <w:t>青森県</w:t>
      </w:r>
      <w:r w:rsidRPr="001110FA">
        <w:rPr>
          <w:rFonts w:hint="eastAsia"/>
          <w:color w:val="auto"/>
          <w:szCs w:val="21"/>
        </w:rPr>
        <w:t>階上町赤保内地区</w:t>
      </w:r>
    </w:p>
    <w:p w14:paraId="46F62C8B" w14:textId="324E5301" w:rsidR="00786A35" w:rsidRPr="001110FA" w:rsidRDefault="00786A35" w:rsidP="0015039B">
      <w:pPr>
        <w:spacing w:after="0" w:line="0" w:lineRule="atLeast"/>
        <w:ind w:right="88"/>
        <w:rPr>
          <w:color w:val="auto"/>
          <w:szCs w:val="21"/>
        </w:rPr>
      </w:pPr>
      <w:r w:rsidRPr="001110FA">
        <w:rPr>
          <w:rFonts w:hint="eastAsia"/>
          <w:color w:val="auto"/>
          <w:szCs w:val="21"/>
        </w:rPr>
        <w:t>（３）</w:t>
      </w:r>
      <w:r w:rsidR="00F43B71" w:rsidRPr="001110FA">
        <w:rPr>
          <w:rFonts w:hint="eastAsia"/>
          <w:color w:val="auto"/>
          <w:szCs w:val="21"/>
        </w:rPr>
        <w:t>工事種別</w:t>
      </w:r>
      <w:r w:rsidRPr="001110FA">
        <w:rPr>
          <w:rFonts w:hint="eastAsia"/>
          <w:color w:val="auto"/>
          <w:szCs w:val="21"/>
        </w:rPr>
        <w:t>：</w:t>
      </w:r>
      <w:r w:rsidR="00F43B71" w:rsidRPr="001110FA">
        <w:rPr>
          <w:rFonts w:hint="eastAsia"/>
          <w:color w:val="auto"/>
          <w:szCs w:val="21"/>
        </w:rPr>
        <w:t>一式工事、専門工事</w:t>
      </w:r>
    </w:p>
    <w:p w14:paraId="6D17B220" w14:textId="4BCE9C32" w:rsidR="00786A35" w:rsidRPr="001110FA" w:rsidRDefault="00786A35" w:rsidP="0015039B">
      <w:pPr>
        <w:spacing w:after="0" w:line="0" w:lineRule="atLeast"/>
        <w:ind w:right="88"/>
        <w:rPr>
          <w:color w:val="auto"/>
          <w:szCs w:val="21"/>
        </w:rPr>
      </w:pPr>
      <w:r w:rsidRPr="001110FA">
        <w:rPr>
          <w:rFonts w:hint="eastAsia"/>
          <w:color w:val="auto"/>
          <w:szCs w:val="21"/>
        </w:rPr>
        <w:t>（４）</w:t>
      </w:r>
      <w:r w:rsidR="00F43B71" w:rsidRPr="001110FA">
        <w:rPr>
          <w:rFonts w:hint="eastAsia"/>
          <w:color w:val="auto"/>
          <w:szCs w:val="21"/>
        </w:rPr>
        <w:t>工事期間</w:t>
      </w:r>
      <w:r w:rsidRPr="001110FA">
        <w:rPr>
          <w:rFonts w:hint="eastAsia"/>
          <w:color w:val="auto"/>
          <w:szCs w:val="21"/>
        </w:rPr>
        <w:t>：</w:t>
      </w:r>
      <w:r w:rsidRPr="001110FA">
        <w:rPr>
          <w:color w:val="auto"/>
          <w:szCs w:val="21"/>
        </w:rPr>
        <w:t>契約締結の翌日から</w:t>
      </w:r>
      <w:r w:rsidRPr="001110FA">
        <w:rPr>
          <w:rFonts w:hint="eastAsia"/>
          <w:color w:val="auto"/>
          <w:szCs w:val="21"/>
        </w:rPr>
        <w:t>令和</w:t>
      </w:r>
      <w:r w:rsidR="00F43B71" w:rsidRPr="001110FA">
        <w:rPr>
          <w:rFonts w:cs="Century" w:hint="eastAsia"/>
          <w:color w:val="auto"/>
          <w:szCs w:val="21"/>
        </w:rPr>
        <w:t>８</w:t>
      </w:r>
      <w:r w:rsidRPr="001110FA">
        <w:rPr>
          <w:color w:val="auto"/>
          <w:szCs w:val="21"/>
        </w:rPr>
        <w:t>年</w:t>
      </w:r>
      <w:r w:rsidR="00F43B71" w:rsidRPr="001110FA">
        <w:rPr>
          <w:rFonts w:cs="Century" w:hint="eastAsia"/>
          <w:color w:val="auto"/>
          <w:szCs w:val="21"/>
        </w:rPr>
        <w:t>２</w:t>
      </w:r>
      <w:r w:rsidRPr="001110FA">
        <w:rPr>
          <w:color w:val="auto"/>
          <w:szCs w:val="21"/>
        </w:rPr>
        <w:t>月</w:t>
      </w:r>
      <w:r w:rsidR="00AF07DA" w:rsidRPr="001110FA">
        <w:rPr>
          <w:rFonts w:cs="Century" w:hint="eastAsia"/>
          <w:color w:val="auto"/>
          <w:szCs w:val="21"/>
        </w:rPr>
        <w:t>６</w:t>
      </w:r>
      <w:r w:rsidRPr="001110FA">
        <w:rPr>
          <w:color w:val="auto"/>
          <w:szCs w:val="21"/>
        </w:rPr>
        <w:t>日まで</w:t>
      </w:r>
      <w:r w:rsidRPr="001110FA">
        <w:rPr>
          <w:rFonts w:cs="Century"/>
          <w:color w:val="auto"/>
          <w:szCs w:val="21"/>
        </w:rPr>
        <w:t xml:space="preserve"> </w:t>
      </w:r>
    </w:p>
    <w:p w14:paraId="41196977" w14:textId="302711D2" w:rsidR="00786A35" w:rsidRPr="001110FA" w:rsidRDefault="00786A35" w:rsidP="0015039B">
      <w:pPr>
        <w:spacing w:after="0" w:line="0" w:lineRule="atLeast"/>
        <w:ind w:right="88"/>
        <w:rPr>
          <w:color w:val="auto"/>
          <w:szCs w:val="21"/>
        </w:rPr>
      </w:pPr>
      <w:r w:rsidRPr="001110FA">
        <w:rPr>
          <w:rFonts w:hint="eastAsia"/>
          <w:color w:val="auto"/>
          <w:szCs w:val="21"/>
        </w:rPr>
        <w:t>（５）</w:t>
      </w:r>
      <w:r w:rsidRPr="001110FA">
        <w:rPr>
          <w:color w:val="auto"/>
          <w:szCs w:val="21"/>
        </w:rPr>
        <w:t>工事概要</w:t>
      </w:r>
      <w:r w:rsidRPr="001110FA">
        <w:rPr>
          <w:rFonts w:hint="eastAsia"/>
          <w:color w:val="auto"/>
          <w:szCs w:val="21"/>
        </w:rPr>
        <w:t>：</w:t>
      </w:r>
      <w:r w:rsidR="003B514E" w:rsidRPr="001110FA">
        <w:rPr>
          <w:rFonts w:hint="eastAsia"/>
          <w:color w:val="auto"/>
          <w:szCs w:val="21"/>
        </w:rPr>
        <w:t xml:space="preserve">工事規模　</w:t>
      </w:r>
      <w:r w:rsidRPr="001110FA">
        <w:rPr>
          <w:rFonts w:hint="eastAsia"/>
          <w:color w:val="auto"/>
          <w:szCs w:val="21"/>
        </w:rPr>
        <w:t>低コスト耐候性ハウス</w:t>
      </w:r>
      <w:r w:rsidR="00F43B71" w:rsidRPr="001110FA">
        <w:rPr>
          <w:rFonts w:hint="eastAsia"/>
          <w:color w:val="auto"/>
          <w:szCs w:val="21"/>
        </w:rPr>
        <w:t>および</w:t>
      </w:r>
      <w:r w:rsidRPr="001110FA">
        <w:rPr>
          <w:rFonts w:hint="eastAsia"/>
          <w:color w:val="auto"/>
          <w:szCs w:val="21"/>
        </w:rPr>
        <w:t>付帯設備一式</w:t>
      </w:r>
    </w:p>
    <w:p w14:paraId="6074AA7B" w14:textId="63BD3DBA" w:rsidR="003B514E" w:rsidRPr="001110FA" w:rsidRDefault="003B514E" w:rsidP="0015039B">
      <w:pPr>
        <w:spacing w:after="0" w:line="0" w:lineRule="atLeast"/>
        <w:ind w:right="88"/>
        <w:rPr>
          <w:color w:val="auto"/>
          <w:szCs w:val="21"/>
        </w:rPr>
      </w:pPr>
      <w:r w:rsidRPr="001110FA">
        <w:rPr>
          <w:rFonts w:hint="eastAsia"/>
          <w:color w:val="auto"/>
          <w:szCs w:val="21"/>
        </w:rPr>
        <w:t xml:space="preserve">　　　　　　　　敷地面積　２４,８１１㎡</w:t>
      </w:r>
    </w:p>
    <w:p w14:paraId="0E23BA80" w14:textId="358E5DD7" w:rsidR="003B514E" w:rsidRPr="001110FA" w:rsidRDefault="003B514E" w:rsidP="0015039B">
      <w:pPr>
        <w:spacing w:after="0" w:line="0" w:lineRule="atLeast"/>
        <w:ind w:right="88"/>
        <w:rPr>
          <w:color w:val="auto"/>
          <w:szCs w:val="21"/>
        </w:rPr>
      </w:pPr>
      <w:r w:rsidRPr="001110FA">
        <w:rPr>
          <w:rFonts w:hint="eastAsia"/>
          <w:color w:val="auto"/>
          <w:szCs w:val="21"/>
        </w:rPr>
        <w:t xml:space="preserve">　　　　　　　　施設面積　５,２６５㎡（１５９５.４坪）</w:t>
      </w:r>
    </w:p>
    <w:p w14:paraId="36359FB3" w14:textId="6E803E99" w:rsidR="003B514E" w:rsidRPr="001110FA" w:rsidRDefault="003B514E" w:rsidP="0015039B">
      <w:pPr>
        <w:spacing w:after="0" w:line="0" w:lineRule="atLeast"/>
        <w:ind w:right="88"/>
        <w:rPr>
          <w:color w:val="auto"/>
          <w:szCs w:val="21"/>
        </w:rPr>
      </w:pPr>
      <w:r w:rsidRPr="001110FA">
        <w:rPr>
          <w:rFonts w:hint="eastAsia"/>
          <w:color w:val="auto"/>
          <w:szCs w:val="21"/>
        </w:rPr>
        <w:t xml:space="preserve">　　　　　　　　施設内訳　栽培棟（５連棟）４,９９５㎡、作業棟２７０㎡</w:t>
      </w:r>
    </w:p>
    <w:p w14:paraId="49F39D4C" w14:textId="688D826E" w:rsidR="00786A35" w:rsidRPr="001110FA" w:rsidRDefault="00786A35" w:rsidP="0015039B">
      <w:pPr>
        <w:spacing w:after="0" w:line="0" w:lineRule="atLeast"/>
        <w:ind w:right="88"/>
        <w:rPr>
          <w:color w:val="auto"/>
          <w:szCs w:val="21"/>
        </w:rPr>
      </w:pPr>
      <w:r w:rsidRPr="001110FA">
        <w:rPr>
          <w:rFonts w:hint="eastAsia"/>
          <w:color w:val="auto"/>
          <w:szCs w:val="21"/>
        </w:rPr>
        <w:t>（</w:t>
      </w:r>
      <w:r w:rsidR="003B514E" w:rsidRPr="001110FA">
        <w:rPr>
          <w:rFonts w:hint="eastAsia"/>
          <w:color w:val="auto"/>
          <w:szCs w:val="21"/>
        </w:rPr>
        <w:t>６</w:t>
      </w:r>
      <w:r w:rsidRPr="001110FA">
        <w:rPr>
          <w:rFonts w:hint="eastAsia"/>
          <w:color w:val="auto"/>
          <w:szCs w:val="21"/>
        </w:rPr>
        <w:t>）</w:t>
      </w:r>
      <w:bookmarkStart w:id="1" w:name="_Hlk194464696"/>
      <w:r w:rsidRPr="001110FA">
        <w:rPr>
          <w:rFonts w:hint="eastAsia"/>
          <w:color w:val="auto"/>
          <w:szCs w:val="21"/>
        </w:rPr>
        <w:t>最低制限価格の有無：</w:t>
      </w:r>
      <w:r w:rsidR="00565FA2" w:rsidRPr="001110FA">
        <w:rPr>
          <w:rFonts w:hint="eastAsia"/>
          <w:color w:val="auto"/>
          <w:szCs w:val="21"/>
        </w:rPr>
        <w:t>無</w:t>
      </w:r>
    </w:p>
    <w:bookmarkEnd w:id="1"/>
    <w:p w14:paraId="1A9C7647" w14:textId="77777777" w:rsidR="00786A35" w:rsidRPr="001110FA" w:rsidRDefault="00786A35" w:rsidP="000666EB">
      <w:pPr>
        <w:spacing w:after="0" w:line="0" w:lineRule="atLeast"/>
        <w:ind w:left="0" w:firstLine="0"/>
        <w:jc w:val="left"/>
        <w:rPr>
          <w:color w:val="auto"/>
          <w:szCs w:val="21"/>
        </w:rPr>
      </w:pPr>
      <w:r w:rsidRPr="001110FA">
        <w:rPr>
          <w:rFonts w:cs="Century"/>
          <w:color w:val="auto"/>
          <w:szCs w:val="21"/>
        </w:rPr>
        <w:t xml:space="preserve"> </w:t>
      </w:r>
    </w:p>
    <w:p w14:paraId="7F724FCA" w14:textId="593D71B4" w:rsidR="00786A35" w:rsidRPr="001110FA" w:rsidRDefault="00C10670" w:rsidP="0015039B">
      <w:pPr>
        <w:spacing w:after="0" w:line="0" w:lineRule="atLeast"/>
        <w:ind w:left="-5" w:right="88"/>
        <w:rPr>
          <w:color w:val="auto"/>
          <w:szCs w:val="21"/>
        </w:rPr>
      </w:pPr>
      <w:r w:rsidRPr="001110FA">
        <w:rPr>
          <w:rFonts w:cs="Century" w:hint="eastAsia"/>
          <w:color w:val="auto"/>
          <w:szCs w:val="21"/>
        </w:rPr>
        <w:t>２．</w:t>
      </w:r>
      <w:r w:rsidR="00F87320" w:rsidRPr="001110FA">
        <w:rPr>
          <w:color w:val="auto"/>
          <w:szCs w:val="21"/>
        </w:rPr>
        <w:t>条件付き一般</w:t>
      </w:r>
      <w:r w:rsidR="00786A35" w:rsidRPr="001110FA">
        <w:rPr>
          <w:color w:val="auto"/>
          <w:szCs w:val="21"/>
        </w:rPr>
        <w:t>競争入札参加資格</w:t>
      </w:r>
      <w:r w:rsidR="00786A35" w:rsidRPr="001110FA">
        <w:rPr>
          <w:rFonts w:cs="Century"/>
          <w:color w:val="auto"/>
          <w:szCs w:val="21"/>
        </w:rPr>
        <w:t xml:space="preserve"> </w:t>
      </w:r>
    </w:p>
    <w:p w14:paraId="5F6BFBF5" w14:textId="35FF4575" w:rsidR="00786A35" w:rsidRPr="001110FA" w:rsidRDefault="00C10670" w:rsidP="008B62E8">
      <w:pPr>
        <w:spacing w:after="0" w:line="0" w:lineRule="atLeast"/>
        <w:ind w:right="88"/>
        <w:rPr>
          <w:color w:val="auto"/>
          <w:szCs w:val="21"/>
        </w:rPr>
      </w:pPr>
      <w:r w:rsidRPr="001110FA">
        <w:rPr>
          <w:rFonts w:hint="eastAsia"/>
          <w:color w:val="auto"/>
          <w:szCs w:val="21"/>
        </w:rPr>
        <w:t>（１）</w:t>
      </w:r>
      <w:bookmarkStart w:id="2" w:name="_Hlk194463031"/>
      <w:r w:rsidR="00786A35" w:rsidRPr="001110FA">
        <w:rPr>
          <w:color w:val="auto"/>
          <w:szCs w:val="21"/>
        </w:rPr>
        <w:t>地方自治法施行令第</w:t>
      </w:r>
      <w:r w:rsidR="00E33428" w:rsidRPr="001110FA">
        <w:rPr>
          <w:rFonts w:cs="Century" w:hint="eastAsia"/>
          <w:color w:val="auto"/>
          <w:szCs w:val="21"/>
        </w:rPr>
        <w:t>１６７</w:t>
      </w:r>
      <w:r w:rsidR="00786A35" w:rsidRPr="001110FA">
        <w:rPr>
          <w:color w:val="auto"/>
          <w:szCs w:val="21"/>
        </w:rPr>
        <w:t>条の</w:t>
      </w:r>
      <w:r w:rsidR="00E33428" w:rsidRPr="001110FA">
        <w:rPr>
          <w:rFonts w:cs="Century" w:hint="eastAsia"/>
          <w:color w:val="auto"/>
          <w:szCs w:val="21"/>
        </w:rPr>
        <w:t>４</w:t>
      </w:r>
      <w:r w:rsidR="00786A35" w:rsidRPr="001110FA">
        <w:rPr>
          <w:color w:val="auto"/>
          <w:szCs w:val="21"/>
        </w:rPr>
        <w:t>第</w:t>
      </w:r>
      <w:r w:rsidR="00E33428" w:rsidRPr="001110FA">
        <w:rPr>
          <w:rFonts w:cs="Century" w:hint="eastAsia"/>
          <w:color w:val="auto"/>
          <w:szCs w:val="21"/>
        </w:rPr>
        <w:t>１</w:t>
      </w:r>
      <w:r w:rsidR="00786A35" w:rsidRPr="001110FA">
        <w:rPr>
          <w:color w:val="auto"/>
          <w:szCs w:val="21"/>
        </w:rPr>
        <w:t>項</w:t>
      </w:r>
      <w:r w:rsidR="004F72BB" w:rsidRPr="001110FA">
        <w:rPr>
          <w:rFonts w:hint="eastAsia"/>
          <w:color w:val="auto"/>
          <w:szCs w:val="21"/>
        </w:rPr>
        <w:t>および２項</w:t>
      </w:r>
      <w:r w:rsidR="00786A35" w:rsidRPr="001110FA">
        <w:rPr>
          <w:color w:val="auto"/>
          <w:szCs w:val="21"/>
        </w:rPr>
        <w:t>に規定する者に該当しないこと</w:t>
      </w:r>
      <w:bookmarkEnd w:id="2"/>
    </w:p>
    <w:p w14:paraId="4CADBE58" w14:textId="5B52CEAB" w:rsidR="00786A35" w:rsidRPr="001110FA" w:rsidRDefault="00C10670" w:rsidP="0015039B">
      <w:pPr>
        <w:spacing w:after="0" w:line="0" w:lineRule="atLeast"/>
        <w:ind w:right="88"/>
        <w:rPr>
          <w:color w:val="auto"/>
          <w:szCs w:val="21"/>
        </w:rPr>
      </w:pPr>
      <w:r w:rsidRPr="001110FA">
        <w:rPr>
          <w:rFonts w:hint="eastAsia"/>
          <w:color w:val="auto"/>
          <w:szCs w:val="21"/>
        </w:rPr>
        <w:t>（２）</w:t>
      </w:r>
      <w:r w:rsidR="00786A35" w:rsidRPr="001110FA">
        <w:rPr>
          <w:color w:val="auto"/>
          <w:szCs w:val="21"/>
        </w:rPr>
        <w:t>建設業法に定める営業停止期間中でないこと</w:t>
      </w:r>
    </w:p>
    <w:p w14:paraId="2B5EF45B" w14:textId="77777777" w:rsidR="00EF2CDF" w:rsidRPr="001110FA" w:rsidRDefault="00C10670" w:rsidP="00EF2CDF">
      <w:pPr>
        <w:spacing w:after="0" w:line="0" w:lineRule="atLeast"/>
        <w:ind w:right="88"/>
        <w:rPr>
          <w:color w:val="auto"/>
          <w:szCs w:val="21"/>
        </w:rPr>
      </w:pPr>
      <w:r w:rsidRPr="001110FA">
        <w:rPr>
          <w:rFonts w:hint="eastAsia"/>
          <w:color w:val="auto"/>
          <w:szCs w:val="21"/>
        </w:rPr>
        <w:t>（３）</w:t>
      </w:r>
      <w:r w:rsidR="00786A35" w:rsidRPr="001110FA">
        <w:rPr>
          <w:color w:val="auto"/>
          <w:szCs w:val="21"/>
        </w:rPr>
        <w:t>条件付き一般競争入札参加資格審査申請書の提出期限の日から開札までの間に</w:t>
      </w:r>
      <w:r w:rsidR="00EF2CDF" w:rsidRPr="001110FA">
        <w:rPr>
          <w:rFonts w:hint="eastAsia"/>
          <w:color w:val="auto"/>
          <w:szCs w:val="21"/>
        </w:rPr>
        <w:t>行政</w:t>
      </w:r>
    </w:p>
    <w:p w14:paraId="7F5D59B3" w14:textId="77777777" w:rsidR="00AC55E4" w:rsidRPr="001110FA" w:rsidRDefault="00EF2CDF" w:rsidP="00AC55E4">
      <w:pPr>
        <w:spacing w:after="0" w:line="0" w:lineRule="atLeast"/>
        <w:ind w:right="88" w:firstLineChars="300" w:firstLine="630"/>
        <w:rPr>
          <w:color w:val="auto"/>
          <w:szCs w:val="21"/>
        </w:rPr>
      </w:pPr>
      <w:r w:rsidRPr="001110FA">
        <w:rPr>
          <w:rFonts w:hint="eastAsia"/>
          <w:color w:val="auto"/>
          <w:szCs w:val="21"/>
        </w:rPr>
        <w:t>ならびにその関係機関から</w:t>
      </w:r>
      <w:r w:rsidR="00786A35" w:rsidRPr="001110FA">
        <w:rPr>
          <w:color w:val="auto"/>
          <w:szCs w:val="21"/>
        </w:rPr>
        <w:t>指名停止</w:t>
      </w:r>
      <w:r w:rsidR="0053745F" w:rsidRPr="001110FA">
        <w:rPr>
          <w:rFonts w:hint="eastAsia"/>
          <w:color w:val="auto"/>
          <w:szCs w:val="21"/>
        </w:rPr>
        <w:t>および</w:t>
      </w:r>
      <w:r w:rsidR="00786A35" w:rsidRPr="001110FA">
        <w:rPr>
          <w:color w:val="auto"/>
          <w:szCs w:val="21"/>
        </w:rPr>
        <w:t>入札参加停止</w:t>
      </w:r>
      <w:r w:rsidRPr="001110FA">
        <w:rPr>
          <w:rFonts w:hint="eastAsia"/>
          <w:color w:val="auto"/>
          <w:szCs w:val="21"/>
        </w:rPr>
        <w:t>を受けていないこと</w:t>
      </w:r>
      <w:r w:rsidR="00AC55E4" w:rsidRPr="001110FA">
        <w:rPr>
          <w:rFonts w:hint="eastAsia"/>
          <w:color w:val="auto"/>
          <w:szCs w:val="21"/>
        </w:rPr>
        <w:t>を「（別</w:t>
      </w:r>
    </w:p>
    <w:p w14:paraId="64CC1887" w14:textId="3A1652B7" w:rsidR="00AC55E4" w:rsidRPr="001110FA" w:rsidRDefault="00AC55E4" w:rsidP="00AC55E4">
      <w:pPr>
        <w:spacing w:after="0" w:line="0" w:lineRule="atLeast"/>
        <w:ind w:right="88" w:firstLineChars="300" w:firstLine="630"/>
        <w:rPr>
          <w:color w:val="auto"/>
          <w:szCs w:val="21"/>
        </w:rPr>
      </w:pPr>
      <w:r w:rsidRPr="001110FA">
        <w:rPr>
          <w:rFonts w:hint="eastAsia"/>
          <w:color w:val="auto"/>
          <w:szCs w:val="21"/>
        </w:rPr>
        <w:t>記様式第２号）契約に係る指名停止等に関する申立書」にて申し立てること</w:t>
      </w:r>
    </w:p>
    <w:p w14:paraId="1E849D5B" w14:textId="77777777" w:rsidR="003B514E" w:rsidRPr="001110FA" w:rsidRDefault="00C10670" w:rsidP="003B514E">
      <w:pPr>
        <w:spacing w:after="0" w:line="0" w:lineRule="atLeast"/>
        <w:ind w:right="88"/>
        <w:rPr>
          <w:color w:val="auto"/>
          <w:szCs w:val="21"/>
        </w:rPr>
      </w:pPr>
      <w:r w:rsidRPr="001110FA">
        <w:rPr>
          <w:rFonts w:hint="eastAsia"/>
          <w:color w:val="auto"/>
          <w:szCs w:val="21"/>
        </w:rPr>
        <w:t>（４）</w:t>
      </w:r>
      <w:r w:rsidR="00786A35" w:rsidRPr="001110FA">
        <w:rPr>
          <w:color w:val="auto"/>
          <w:szCs w:val="21"/>
        </w:rPr>
        <w:t>会社更生法（平成</w:t>
      </w:r>
      <w:r w:rsidR="00E33428" w:rsidRPr="001110FA">
        <w:rPr>
          <w:rFonts w:cs="Century" w:hint="eastAsia"/>
          <w:color w:val="auto"/>
          <w:szCs w:val="21"/>
        </w:rPr>
        <w:t>１４</w:t>
      </w:r>
      <w:r w:rsidR="00786A35" w:rsidRPr="001110FA">
        <w:rPr>
          <w:color w:val="auto"/>
          <w:szCs w:val="21"/>
        </w:rPr>
        <w:t>年法律第</w:t>
      </w:r>
      <w:r w:rsidR="00E33428" w:rsidRPr="001110FA">
        <w:rPr>
          <w:rFonts w:cs="Century" w:hint="eastAsia"/>
          <w:color w:val="auto"/>
          <w:szCs w:val="21"/>
        </w:rPr>
        <w:t>１５４</w:t>
      </w:r>
      <w:r w:rsidR="00786A35" w:rsidRPr="001110FA">
        <w:rPr>
          <w:color w:val="auto"/>
          <w:szCs w:val="21"/>
        </w:rPr>
        <w:t>号）に基づ</w:t>
      </w:r>
      <w:r w:rsidR="003B514E" w:rsidRPr="001110FA">
        <w:rPr>
          <w:rFonts w:hint="eastAsia"/>
          <w:color w:val="auto"/>
          <w:szCs w:val="21"/>
        </w:rPr>
        <w:t>き更生手続開始の申立てがなされ</w:t>
      </w:r>
    </w:p>
    <w:p w14:paraId="604D7C1C" w14:textId="77777777" w:rsidR="003B514E" w:rsidRPr="001110FA" w:rsidRDefault="003B514E" w:rsidP="003B514E">
      <w:pPr>
        <w:spacing w:after="0" w:line="0" w:lineRule="atLeast"/>
        <w:ind w:right="88" w:firstLineChars="300" w:firstLine="630"/>
        <w:rPr>
          <w:color w:val="auto"/>
          <w:szCs w:val="21"/>
        </w:rPr>
      </w:pPr>
      <w:r w:rsidRPr="001110FA">
        <w:rPr>
          <w:rFonts w:hint="eastAsia"/>
          <w:color w:val="auto"/>
          <w:szCs w:val="21"/>
        </w:rPr>
        <w:t>ている者でないこと、または民事再生法（平成１１年法律第２２５号）に基づき再</w:t>
      </w:r>
    </w:p>
    <w:p w14:paraId="02024C26" w14:textId="5805BDD0" w:rsidR="005E1BCB" w:rsidRPr="001110FA" w:rsidRDefault="003B514E" w:rsidP="003B514E">
      <w:pPr>
        <w:spacing w:after="0" w:line="0" w:lineRule="atLeast"/>
        <w:ind w:right="88" w:firstLineChars="300" w:firstLine="630"/>
        <w:rPr>
          <w:rFonts w:cs="Century"/>
          <w:color w:val="auto"/>
          <w:szCs w:val="21"/>
        </w:rPr>
      </w:pPr>
      <w:r w:rsidRPr="001110FA">
        <w:rPr>
          <w:rFonts w:hint="eastAsia"/>
          <w:color w:val="auto"/>
          <w:szCs w:val="21"/>
        </w:rPr>
        <w:t>生手続</w:t>
      </w:r>
      <w:r w:rsidR="00D848E3" w:rsidRPr="001110FA">
        <w:rPr>
          <w:rFonts w:hint="eastAsia"/>
          <w:color w:val="auto"/>
          <w:szCs w:val="21"/>
        </w:rPr>
        <w:t>開始の申立てがなされている者でないこと</w:t>
      </w:r>
    </w:p>
    <w:p w14:paraId="0645C6BB" w14:textId="5890221E" w:rsidR="00E33428" w:rsidRPr="001110FA" w:rsidRDefault="00E33428" w:rsidP="0015039B">
      <w:pPr>
        <w:spacing w:after="0" w:line="0" w:lineRule="atLeast"/>
        <w:rPr>
          <w:color w:val="auto"/>
          <w:szCs w:val="21"/>
        </w:rPr>
      </w:pPr>
      <w:r w:rsidRPr="001110FA">
        <w:rPr>
          <w:rFonts w:hint="eastAsia"/>
          <w:color w:val="auto"/>
          <w:szCs w:val="21"/>
        </w:rPr>
        <w:t>（５）</w:t>
      </w:r>
      <w:r w:rsidRPr="001110FA">
        <w:rPr>
          <w:color w:val="auto"/>
          <w:szCs w:val="21"/>
        </w:rPr>
        <w:t>特定建設業許可を有している</w:t>
      </w:r>
      <w:r w:rsidR="00D45D58" w:rsidRPr="001110FA">
        <w:rPr>
          <w:rFonts w:hint="eastAsia"/>
          <w:color w:val="auto"/>
          <w:szCs w:val="21"/>
        </w:rPr>
        <w:t>法人である</w:t>
      </w:r>
      <w:r w:rsidR="00EB7469" w:rsidRPr="001110FA">
        <w:rPr>
          <w:rFonts w:hint="eastAsia"/>
          <w:color w:val="auto"/>
          <w:szCs w:val="21"/>
        </w:rPr>
        <w:t>こと</w:t>
      </w:r>
    </w:p>
    <w:p w14:paraId="4B0AA27D" w14:textId="77777777" w:rsidR="00EF2CDF" w:rsidRPr="001110FA" w:rsidRDefault="00E33428" w:rsidP="0015039B">
      <w:pPr>
        <w:spacing w:after="0" w:line="0" w:lineRule="atLeast"/>
        <w:rPr>
          <w:color w:val="auto"/>
          <w:szCs w:val="21"/>
        </w:rPr>
      </w:pPr>
      <w:r w:rsidRPr="001110FA">
        <w:rPr>
          <w:rFonts w:hint="eastAsia"/>
          <w:color w:val="auto"/>
          <w:szCs w:val="21"/>
        </w:rPr>
        <w:t>（６）</w:t>
      </w:r>
      <w:bookmarkStart w:id="3" w:name="_Hlk194465476"/>
      <w:r w:rsidRPr="001110FA">
        <w:rPr>
          <w:color w:val="auto"/>
          <w:szCs w:val="21"/>
        </w:rPr>
        <w:t>竣工の確実性を確認するため、直近</w:t>
      </w:r>
      <w:r w:rsidRPr="001110FA">
        <w:rPr>
          <w:rFonts w:hint="eastAsia"/>
          <w:color w:val="auto"/>
          <w:szCs w:val="21"/>
        </w:rPr>
        <w:t>３</w:t>
      </w:r>
      <w:r w:rsidRPr="001110FA">
        <w:rPr>
          <w:color w:val="auto"/>
          <w:szCs w:val="21"/>
        </w:rPr>
        <w:t>年以内に赤字決算</w:t>
      </w:r>
      <w:r w:rsidR="00EF2CDF" w:rsidRPr="001110FA">
        <w:rPr>
          <w:rFonts w:hint="eastAsia"/>
          <w:color w:val="auto"/>
          <w:szCs w:val="21"/>
        </w:rPr>
        <w:t>（経常利益）</w:t>
      </w:r>
      <w:r w:rsidRPr="001110FA">
        <w:rPr>
          <w:color w:val="auto"/>
          <w:szCs w:val="21"/>
        </w:rPr>
        <w:t>をしていない</w:t>
      </w:r>
      <w:bookmarkEnd w:id="3"/>
    </w:p>
    <w:p w14:paraId="3DE5B56C" w14:textId="675F0BE0" w:rsidR="00E33428" w:rsidRPr="001110FA" w:rsidRDefault="00D45D58" w:rsidP="00EF2CDF">
      <w:pPr>
        <w:spacing w:after="0" w:line="0" w:lineRule="atLeast"/>
        <w:ind w:firstLineChars="300" w:firstLine="630"/>
        <w:rPr>
          <w:color w:val="auto"/>
          <w:szCs w:val="21"/>
        </w:rPr>
      </w:pPr>
      <w:r w:rsidRPr="001110FA">
        <w:rPr>
          <w:rFonts w:hint="eastAsia"/>
          <w:color w:val="auto"/>
          <w:szCs w:val="21"/>
        </w:rPr>
        <w:t>法人</w:t>
      </w:r>
      <w:r w:rsidR="00EB7469" w:rsidRPr="001110FA">
        <w:rPr>
          <w:rFonts w:hint="eastAsia"/>
          <w:color w:val="auto"/>
          <w:szCs w:val="21"/>
        </w:rPr>
        <w:t>であること</w:t>
      </w:r>
    </w:p>
    <w:p w14:paraId="09150C56" w14:textId="5612F089" w:rsidR="00EC7A43" w:rsidRPr="001110FA" w:rsidRDefault="00EC7A43" w:rsidP="00EC7A43">
      <w:pPr>
        <w:spacing w:after="0" w:line="0" w:lineRule="atLeast"/>
        <w:ind w:left="8" w:hangingChars="4" w:hanging="8"/>
        <w:rPr>
          <w:color w:val="auto"/>
          <w:szCs w:val="21"/>
        </w:rPr>
      </w:pPr>
      <w:r w:rsidRPr="001110FA">
        <w:rPr>
          <w:rFonts w:hint="eastAsia"/>
          <w:color w:val="auto"/>
          <w:szCs w:val="21"/>
        </w:rPr>
        <w:t>（</w:t>
      </w:r>
      <w:r w:rsidR="00E76BEA" w:rsidRPr="001110FA">
        <w:rPr>
          <w:rFonts w:hint="eastAsia"/>
          <w:color w:val="auto"/>
          <w:szCs w:val="21"/>
        </w:rPr>
        <w:t>７</w:t>
      </w:r>
      <w:r w:rsidRPr="001110FA">
        <w:rPr>
          <w:rFonts w:hint="eastAsia"/>
          <w:color w:val="auto"/>
          <w:szCs w:val="21"/>
        </w:rPr>
        <w:t>）５．に記す現場説明会に参加できるものであること</w:t>
      </w:r>
    </w:p>
    <w:p w14:paraId="607783B7" w14:textId="6E796FAF" w:rsidR="00EC7A43" w:rsidRPr="001110FA" w:rsidRDefault="00E33428" w:rsidP="00EC7A43">
      <w:pPr>
        <w:spacing w:after="0" w:line="0" w:lineRule="atLeast"/>
        <w:rPr>
          <w:color w:val="auto"/>
          <w:szCs w:val="21"/>
        </w:rPr>
      </w:pPr>
      <w:r w:rsidRPr="001110FA">
        <w:rPr>
          <w:rFonts w:hint="eastAsia"/>
          <w:color w:val="auto"/>
          <w:szCs w:val="21"/>
        </w:rPr>
        <w:t>（</w:t>
      </w:r>
      <w:r w:rsidR="00E76BEA" w:rsidRPr="001110FA">
        <w:rPr>
          <w:rFonts w:hint="eastAsia"/>
          <w:color w:val="auto"/>
          <w:szCs w:val="21"/>
        </w:rPr>
        <w:t>８</w:t>
      </w:r>
      <w:r w:rsidRPr="001110FA">
        <w:rPr>
          <w:rFonts w:hint="eastAsia"/>
          <w:color w:val="auto"/>
          <w:szCs w:val="21"/>
        </w:rPr>
        <w:t>）</w:t>
      </w:r>
      <w:r w:rsidR="00EC7A43" w:rsidRPr="001110FA">
        <w:rPr>
          <w:rFonts w:hint="eastAsia"/>
          <w:color w:val="auto"/>
          <w:szCs w:val="21"/>
        </w:rPr>
        <w:t>入札</w:t>
      </w:r>
      <w:r w:rsidR="00AB00D9" w:rsidRPr="001110FA">
        <w:rPr>
          <w:rFonts w:hint="eastAsia"/>
          <w:color w:val="auto"/>
          <w:szCs w:val="21"/>
        </w:rPr>
        <w:t>時</w:t>
      </w:r>
      <w:r w:rsidRPr="001110FA">
        <w:rPr>
          <w:color w:val="auto"/>
          <w:szCs w:val="21"/>
        </w:rPr>
        <w:t>に図面（平面図、立面図、矩計図、コリドー設計図）</w:t>
      </w:r>
      <w:r w:rsidR="00AB00D9" w:rsidRPr="001110FA">
        <w:rPr>
          <w:rFonts w:hint="eastAsia"/>
          <w:color w:val="auto"/>
          <w:szCs w:val="21"/>
        </w:rPr>
        <w:t>、</w:t>
      </w:r>
      <w:r w:rsidRPr="001110FA">
        <w:rPr>
          <w:color w:val="auto"/>
          <w:szCs w:val="21"/>
        </w:rPr>
        <w:t>温室本体の構造計算</w:t>
      </w:r>
    </w:p>
    <w:p w14:paraId="2383B989" w14:textId="77777777" w:rsidR="004E4C04" w:rsidRPr="001110FA" w:rsidRDefault="00E33428" w:rsidP="00EC7A43">
      <w:pPr>
        <w:spacing w:after="0" w:line="0" w:lineRule="atLeast"/>
        <w:ind w:firstLineChars="300" w:firstLine="630"/>
        <w:rPr>
          <w:color w:val="auto"/>
          <w:szCs w:val="21"/>
        </w:rPr>
      </w:pPr>
      <w:r w:rsidRPr="001110FA">
        <w:rPr>
          <w:color w:val="auto"/>
          <w:szCs w:val="21"/>
        </w:rPr>
        <w:t>書</w:t>
      </w:r>
      <w:r w:rsidRPr="001110FA">
        <w:rPr>
          <w:rFonts w:hint="eastAsia"/>
          <w:color w:val="auto"/>
          <w:szCs w:val="21"/>
        </w:rPr>
        <w:t>（日本施設園芸協会低コスト耐候性ハウスの基準準拠）</w:t>
      </w:r>
      <w:r w:rsidR="00B15DF2" w:rsidRPr="001110FA">
        <w:rPr>
          <w:rFonts w:hint="eastAsia"/>
          <w:color w:val="auto"/>
          <w:szCs w:val="21"/>
        </w:rPr>
        <w:t>、運用体制図</w:t>
      </w:r>
      <w:r w:rsidR="004E4C04" w:rsidRPr="001110FA">
        <w:rPr>
          <w:rFonts w:hint="eastAsia"/>
          <w:color w:val="auto"/>
          <w:szCs w:val="21"/>
        </w:rPr>
        <w:t>、積算内訳書</w:t>
      </w:r>
    </w:p>
    <w:p w14:paraId="306DC0A2" w14:textId="3DE0A57F" w:rsidR="00E33428" w:rsidRPr="001110FA" w:rsidRDefault="004E4C04" w:rsidP="004E4C04">
      <w:pPr>
        <w:spacing w:after="0" w:line="0" w:lineRule="atLeast"/>
        <w:ind w:firstLineChars="300" w:firstLine="630"/>
        <w:rPr>
          <w:color w:val="auto"/>
          <w:szCs w:val="21"/>
        </w:rPr>
      </w:pPr>
      <w:r w:rsidRPr="001110FA">
        <w:rPr>
          <w:rFonts w:hint="eastAsia"/>
          <w:color w:val="auto"/>
          <w:szCs w:val="21"/>
        </w:rPr>
        <w:t>（</w:t>
      </w:r>
      <w:r w:rsidRPr="001110FA">
        <w:rPr>
          <w:color w:val="auto"/>
          <w:szCs w:val="21"/>
        </w:rPr>
        <w:t>入札参加資格申請書類の提出</w:t>
      </w:r>
      <w:r w:rsidRPr="001110FA">
        <w:rPr>
          <w:rFonts w:hint="eastAsia"/>
          <w:color w:val="auto"/>
          <w:szCs w:val="21"/>
        </w:rPr>
        <w:t>時から変更がある場合）</w:t>
      </w:r>
      <w:r w:rsidR="00E33428" w:rsidRPr="001110FA">
        <w:rPr>
          <w:color w:val="auto"/>
          <w:szCs w:val="21"/>
        </w:rPr>
        <w:t>を</w:t>
      </w:r>
      <w:r w:rsidR="00AB00D9" w:rsidRPr="001110FA">
        <w:rPr>
          <w:rFonts w:hint="eastAsia"/>
          <w:color w:val="auto"/>
          <w:szCs w:val="21"/>
        </w:rPr>
        <w:t>持参できる者</w:t>
      </w:r>
    </w:p>
    <w:p w14:paraId="18F069FC" w14:textId="77777777" w:rsidR="007203E3" w:rsidRPr="001110FA" w:rsidRDefault="007203E3" w:rsidP="00EC7A43">
      <w:pPr>
        <w:spacing w:after="0" w:line="0" w:lineRule="atLeast"/>
        <w:ind w:firstLineChars="300" w:firstLine="630"/>
        <w:rPr>
          <w:color w:val="auto"/>
          <w:szCs w:val="21"/>
        </w:rPr>
      </w:pPr>
    </w:p>
    <w:p w14:paraId="67E36F58" w14:textId="77777777" w:rsidR="007203E3" w:rsidRPr="001110FA" w:rsidRDefault="007203E3" w:rsidP="00EC7A43">
      <w:pPr>
        <w:spacing w:after="0" w:line="0" w:lineRule="atLeast"/>
        <w:ind w:firstLineChars="300" w:firstLine="630"/>
        <w:rPr>
          <w:color w:val="auto"/>
          <w:szCs w:val="21"/>
        </w:rPr>
      </w:pPr>
    </w:p>
    <w:p w14:paraId="1EA42A0B" w14:textId="77777777" w:rsidR="007203E3" w:rsidRPr="001110FA" w:rsidRDefault="007203E3" w:rsidP="00EC7A43">
      <w:pPr>
        <w:spacing w:after="0" w:line="0" w:lineRule="atLeast"/>
        <w:ind w:firstLineChars="300" w:firstLine="630"/>
        <w:rPr>
          <w:color w:val="auto"/>
          <w:szCs w:val="21"/>
        </w:rPr>
      </w:pPr>
    </w:p>
    <w:p w14:paraId="2A88EA93" w14:textId="77777777" w:rsidR="007203E3" w:rsidRPr="001110FA" w:rsidRDefault="007203E3" w:rsidP="00EC7A43">
      <w:pPr>
        <w:spacing w:after="0" w:line="0" w:lineRule="atLeast"/>
        <w:ind w:firstLineChars="300" w:firstLine="630"/>
        <w:rPr>
          <w:color w:val="auto"/>
          <w:szCs w:val="21"/>
        </w:rPr>
      </w:pPr>
    </w:p>
    <w:p w14:paraId="347512AE" w14:textId="77777777" w:rsidR="007203E3" w:rsidRPr="001110FA" w:rsidRDefault="007203E3" w:rsidP="00EC7A43">
      <w:pPr>
        <w:spacing w:after="0" w:line="0" w:lineRule="atLeast"/>
        <w:ind w:firstLineChars="300" w:firstLine="630"/>
        <w:rPr>
          <w:color w:val="auto"/>
          <w:szCs w:val="21"/>
        </w:rPr>
      </w:pPr>
    </w:p>
    <w:p w14:paraId="490C5C9F" w14:textId="77777777" w:rsidR="007203E3" w:rsidRPr="001110FA" w:rsidRDefault="007203E3" w:rsidP="00EC7A43">
      <w:pPr>
        <w:spacing w:after="0" w:line="0" w:lineRule="atLeast"/>
        <w:ind w:firstLineChars="300" w:firstLine="630"/>
        <w:rPr>
          <w:color w:val="auto"/>
          <w:szCs w:val="21"/>
        </w:rPr>
      </w:pPr>
    </w:p>
    <w:p w14:paraId="094BE908" w14:textId="77777777" w:rsidR="007203E3" w:rsidRPr="001110FA" w:rsidRDefault="007203E3" w:rsidP="00EC7A43">
      <w:pPr>
        <w:spacing w:after="0" w:line="0" w:lineRule="atLeast"/>
        <w:ind w:firstLineChars="300" w:firstLine="630"/>
        <w:rPr>
          <w:color w:val="auto"/>
          <w:szCs w:val="21"/>
        </w:rPr>
      </w:pPr>
    </w:p>
    <w:p w14:paraId="301E66ED" w14:textId="77777777" w:rsidR="007203E3" w:rsidRPr="001110FA" w:rsidRDefault="007203E3" w:rsidP="00EC7A43">
      <w:pPr>
        <w:spacing w:after="0" w:line="0" w:lineRule="atLeast"/>
        <w:ind w:firstLineChars="300" w:firstLine="630"/>
        <w:rPr>
          <w:color w:val="auto"/>
          <w:szCs w:val="21"/>
        </w:rPr>
      </w:pPr>
    </w:p>
    <w:p w14:paraId="7C5AEC41" w14:textId="77777777" w:rsidR="007203E3" w:rsidRPr="001110FA" w:rsidRDefault="007203E3" w:rsidP="00EC7A43">
      <w:pPr>
        <w:spacing w:after="0" w:line="0" w:lineRule="atLeast"/>
        <w:ind w:firstLineChars="300" w:firstLine="630"/>
        <w:rPr>
          <w:color w:val="auto"/>
          <w:szCs w:val="21"/>
        </w:rPr>
      </w:pPr>
    </w:p>
    <w:p w14:paraId="280B3078" w14:textId="198FE036" w:rsidR="007203E3" w:rsidRPr="001110FA" w:rsidRDefault="00AF07DA" w:rsidP="00AF07DA">
      <w:pPr>
        <w:spacing w:after="0" w:line="0" w:lineRule="atLeast"/>
        <w:ind w:firstLineChars="300" w:firstLine="630"/>
        <w:jc w:val="right"/>
        <w:rPr>
          <w:color w:val="auto"/>
          <w:szCs w:val="21"/>
        </w:rPr>
      </w:pPr>
      <w:r w:rsidRPr="001110FA">
        <w:rPr>
          <w:rFonts w:hint="eastAsia"/>
          <w:color w:val="auto"/>
          <w:szCs w:val="21"/>
        </w:rPr>
        <w:t>（次頁へ）</w:t>
      </w:r>
    </w:p>
    <w:p w14:paraId="78C03D23" w14:textId="3E377119" w:rsidR="007203E3" w:rsidRPr="001110FA" w:rsidRDefault="00AF07DA" w:rsidP="00EB7469">
      <w:pPr>
        <w:spacing w:after="0" w:line="0" w:lineRule="atLeast"/>
        <w:ind w:left="630" w:hangingChars="300" w:hanging="630"/>
        <w:rPr>
          <w:color w:val="auto"/>
          <w:szCs w:val="21"/>
        </w:rPr>
      </w:pPr>
      <w:r w:rsidRPr="001110FA">
        <w:rPr>
          <w:rFonts w:hint="eastAsia"/>
          <w:color w:val="auto"/>
          <w:szCs w:val="21"/>
        </w:rPr>
        <w:lastRenderedPageBreak/>
        <w:t>（前頁より）</w:t>
      </w:r>
    </w:p>
    <w:p w14:paraId="652B720C" w14:textId="77777777" w:rsidR="007203E3" w:rsidRPr="001110FA" w:rsidRDefault="007203E3" w:rsidP="00EB7469">
      <w:pPr>
        <w:spacing w:after="0" w:line="0" w:lineRule="atLeast"/>
        <w:ind w:left="630" w:hangingChars="300" w:hanging="630"/>
        <w:rPr>
          <w:color w:val="auto"/>
          <w:szCs w:val="21"/>
        </w:rPr>
      </w:pPr>
    </w:p>
    <w:p w14:paraId="55B8047D" w14:textId="01F6691F" w:rsidR="00085F8D" w:rsidRPr="001110FA" w:rsidRDefault="005E1BCB" w:rsidP="00EB7469">
      <w:pPr>
        <w:spacing w:after="0" w:line="0" w:lineRule="atLeast"/>
        <w:ind w:left="630" w:hangingChars="300" w:hanging="630"/>
        <w:rPr>
          <w:color w:val="auto"/>
          <w:szCs w:val="21"/>
        </w:rPr>
      </w:pPr>
      <w:r w:rsidRPr="001110FA">
        <w:rPr>
          <w:rFonts w:hint="eastAsia"/>
          <w:color w:val="auto"/>
          <w:szCs w:val="21"/>
        </w:rPr>
        <w:t>（</w:t>
      </w:r>
      <w:r w:rsidR="00E76BEA" w:rsidRPr="001110FA">
        <w:rPr>
          <w:rFonts w:hint="eastAsia"/>
          <w:color w:val="auto"/>
          <w:szCs w:val="21"/>
        </w:rPr>
        <w:t>９</w:t>
      </w:r>
      <w:r w:rsidRPr="001110FA">
        <w:rPr>
          <w:rFonts w:hint="eastAsia"/>
          <w:color w:val="auto"/>
          <w:szCs w:val="21"/>
        </w:rPr>
        <w:t>）公告時に当社</w:t>
      </w:r>
      <w:r w:rsidR="00085F8D" w:rsidRPr="001110FA">
        <w:rPr>
          <w:rFonts w:hint="eastAsia"/>
          <w:color w:val="auto"/>
          <w:szCs w:val="21"/>
        </w:rPr>
        <w:t>ホームページ</w:t>
      </w:r>
      <w:r w:rsidRPr="001110FA">
        <w:rPr>
          <w:rFonts w:hint="eastAsia"/>
          <w:color w:val="auto"/>
          <w:szCs w:val="21"/>
        </w:rPr>
        <w:t>に掲載する入札者心得書（青森県財務規則別記第１）</w:t>
      </w:r>
      <w:r w:rsidR="00EB7469" w:rsidRPr="001110FA">
        <w:rPr>
          <w:rFonts w:hint="eastAsia"/>
          <w:color w:val="auto"/>
          <w:szCs w:val="21"/>
        </w:rPr>
        <w:t>の</w:t>
      </w:r>
    </w:p>
    <w:p w14:paraId="4ADBD707" w14:textId="0F91044F" w:rsidR="00786A35" w:rsidRPr="001110FA" w:rsidRDefault="00EB7469" w:rsidP="00085F8D">
      <w:pPr>
        <w:spacing w:after="0" w:line="0" w:lineRule="atLeast"/>
        <w:ind w:leftChars="300" w:left="630" w:firstLine="0"/>
        <w:rPr>
          <w:color w:val="auto"/>
          <w:szCs w:val="21"/>
        </w:rPr>
      </w:pPr>
      <w:r w:rsidRPr="001110FA">
        <w:rPr>
          <w:rFonts w:hint="eastAsia"/>
          <w:color w:val="auto"/>
          <w:szCs w:val="21"/>
        </w:rPr>
        <w:t>規定を順守し、同規則第</w:t>
      </w:r>
      <w:r w:rsidR="00B57DFB" w:rsidRPr="001110FA">
        <w:rPr>
          <w:rFonts w:hint="eastAsia"/>
          <w:color w:val="auto"/>
          <w:szCs w:val="21"/>
        </w:rPr>
        <w:t>１</w:t>
      </w:r>
      <w:r w:rsidRPr="001110FA">
        <w:rPr>
          <w:rFonts w:hint="eastAsia"/>
          <w:color w:val="auto"/>
          <w:szCs w:val="21"/>
        </w:rPr>
        <w:t>条</w:t>
      </w:r>
      <w:r w:rsidR="005E1BCB" w:rsidRPr="001110FA">
        <w:rPr>
          <w:rFonts w:hint="eastAsia"/>
          <w:color w:val="auto"/>
          <w:szCs w:val="21"/>
        </w:rPr>
        <w:t>に該当しないこと</w:t>
      </w:r>
    </w:p>
    <w:p w14:paraId="05DAB5CB" w14:textId="39869D4C" w:rsidR="003404EC" w:rsidRPr="001110FA" w:rsidRDefault="000666EB" w:rsidP="003404EC">
      <w:pPr>
        <w:spacing w:after="0" w:line="0" w:lineRule="atLeast"/>
        <w:ind w:leftChars="4" w:left="18"/>
        <w:rPr>
          <w:color w:val="auto"/>
          <w:szCs w:val="21"/>
        </w:rPr>
      </w:pPr>
      <w:r w:rsidRPr="001110FA">
        <w:rPr>
          <w:rFonts w:hint="eastAsia"/>
          <w:color w:val="auto"/>
          <w:szCs w:val="21"/>
        </w:rPr>
        <w:t>（</w:t>
      </w:r>
      <w:r w:rsidR="00E76BEA" w:rsidRPr="001110FA">
        <w:rPr>
          <w:rFonts w:hint="eastAsia"/>
          <w:color w:val="auto"/>
          <w:szCs w:val="21"/>
        </w:rPr>
        <w:t>10</w:t>
      </w:r>
      <w:r w:rsidRPr="001110FA">
        <w:rPr>
          <w:rFonts w:hint="eastAsia"/>
          <w:color w:val="auto"/>
          <w:szCs w:val="21"/>
        </w:rPr>
        <w:t>）</w:t>
      </w:r>
      <w:bookmarkStart w:id="4" w:name="_Hlk194466646"/>
      <w:r w:rsidR="00B57DFB" w:rsidRPr="001110FA">
        <w:rPr>
          <w:rFonts w:hint="eastAsia"/>
          <w:color w:val="auto"/>
          <w:szCs w:val="21"/>
        </w:rPr>
        <w:t>建設業法第２７条の２３に規定する経営事項審査結果で、建築一式工事</w:t>
      </w:r>
      <w:r w:rsidR="003404EC" w:rsidRPr="001110FA">
        <w:rPr>
          <w:rFonts w:hint="eastAsia"/>
          <w:color w:val="auto"/>
          <w:szCs w:val="21"/>
        </w:rPr>
        <w:t>の</w:t>
      </w:r>
      <w:r w:rsidR="00B57DFB" w:rsidRPr="001110FA">
        <w:rPr>
          <w:rFonts w:hint="eastAsia"/>
          <w:color w:val="auto"/>
          <w:szCs w:val="21"/>
        </w:rPr>
        <w:t>総合評定</w:t>
      </w:r>
    </w:p>
    <w:p w14:paraId="43C817E8" w14:textId="6DA33653" w:rsidR="005E1BCB" w:rsidRPr="001110FA" w:rsidRDefault="00B57DFB" w:rsidP="003404EC">
      <w:pPr>
        <w:spacing w:after="0" w:line="0" w:lineRule="atLeast"/>
        <w:ind w:leftChars="4" w:left="8" w:firstLineChars="300" w:firstLine="630"/>
        <w:rPr>
          <w:color w:val="auto"/>
          <w:szCs w:val="21"/>
        </w:rPr>
      </w:pPr>
      <w:r w:rsidRPr="001110FA">
        <w:rPr>
          <w:rFonts w:hint="eastAsia"/>
          <w:color w:val="auto"/>
          <w:szCs w:val="21"/>
        </w:rPr>
        <w:t>値（Ｐ）が</w:t>
      </w:r>
      <w:r w:rsidR="00C37F3D" w:rsidRPr="001110FA">
        <w:rPr>
          <w:rFonts w:hint="eastAsia"/>
          <w:color w:val="auto"/>
          <w:szCs w:val="21"/>
        </w:rPr>
        <w:t>８００</w:t>
      </w:r>
      <w:r w:rsidRPr="001110FA">
        <w:rPr>
          <w:rFonts w:hint="eastAsia"/>
          <w:color w:val="auto"/>
          <w:szCs w:val="21"/>
        </w:rPr>
        <w:t>点以上であること</w:t>
      </w:r>
    </w:p>
    <w:bookmarkEnd w:id="4"/>
    <w:p w14:paraId="28E00351" w14:textId="7A3EA0A1" w:rsidR="00857B61" w:rsidRPr="001110FA" w:rsidRDefault="00353684" w:rsidP="00857B61">
      <w:pPr>
        <w:spacing w:after="0" w:line="0" w:lineRule="atLeast"/>
        <w:ind w:leftChars="4" w:left="18"/>
        <w:rPr>
          <w:color w:val="auto"/>
          <w:szCs w:val="21"/>
        </w:rPr>
      </w:pPr>
      <w:r w:rsidRPr="001110FA">
        <w:rPr>
          <w:rFonts w:hint="eastAsia"/>
          <w:color w:val="auto"/>
          <w:szCs w:val="21"/>
        </w:rPr>
        <w:t>（1</w:t>
      </w:r>
      <w:r w:rsidR="00E76BEA" w:rsidRPr="001110FA">
        <w:rPr>
          <w:rFonts w:hint="eastAsia"/>
          <w:color w:val="auto"/>
          <w:szCs w:val="21"/>
        </w:rPr>
        <w:t>1</w:t>
      </w:r>
      <w:r w:rsidRPr="001110FA">
        <w:rPr>
          <w:rFonts w:hint="eastAsia"/>
          <w:color w:val="auto"/>
          <w:szCs w:val="21"/>
        </w:rPr>
        <w:t>）</w:t>
      </w:r>
      <w:r w:rsidR="00857B61" w:rsidRPr="001110FA">
        <w:rPr>
          <w:rFonts w:hint="eastAsia"/>
          <w:color w:val="auto"/>
          <w:szCs w:val="21"/>
        </w:rPr>
        <w:t>過去５年以内に５</w:t>
      </w:r>
      <w:r w:rsidR="00857B61" w:rsidRPr="001110FA">
        <w:rPr>
          <w:color w:val="auto"/>
          <w:szCs w:val="21"/>
        </w:rPr>
        <w:t>,０００㎡以上の切妻型温室</w:t>
      </w:r>
      <w:r w:rsidR="00502C53" w:rsidRPr="001110FA">
        <w:rPr>
          <w:rFonts w:hint="eastAsia"/>
          <w:color w:val="auto"/>
          <w:szCs w:val="21"/>
        </w:rPr>
        <w:t>等</w:t>
      </w:r>
      <w:r w:rsidR="00857B61" w:rsidRPr="001110FA">
        <w:rPr>
          <w:color w:val="auto"/>
          <w:szCs w:val="21"/>
        </w:rPr>
        <w:t>の建築元請実績を有すること</w:t>
      </w:r>
    </w:p>
    <w:p w14:paraId="4BBCC560" w14:textId="746A30D3" w:rsidR="00772F76" w:rsidRPr="001110FA" w:rsidRDefault="00353684" w:rsidP="00857B61">
      <w:pPr>
        <w:spacing w:after="0" w:line="0" w:lineRule="atLeast"/>
        <w:ind w:leftChars="4" w:left="18"/>
        <w:rPr>
          <w:color w:val="auto"/>
          <w:szCs w:val="21"/>
        </w:rPr>
      </w:pPr>
      <w:r w:rsidRPr="001110FA">
        <w:rPr>
          <w:rFonts w:hint="eastAsia"/>
          <w:color w:val="auto"/>
          <w:szCs w:val="21"/>
        </w:rPr>
        <w:t>（1</w:t>
      </w:r>
      <w:r w:rsidR="00E76BEA" w:rsidRPr="001110FA">
        <w:rPr>
          <w:rFonts w:hint="eastAsia"/>
          <w:color w:val="auto"/>
          <w:szCs w:val="21"/>
        </w:rPr>
        <w:t>2</w:t>
      </w:r>
      <w:r w:rsidRPr="001110FA">
        <w:rPr>
          <w:rFonts w:hint="eastAsia"/>
          <w:color w:val="auto"/>
          <w:szCs w:val="21"/>
        </w:rPr>
        <w:t>）建築工事の</w:t>
      </w:r>
      <w:r w:rsidR="00772F76" w:rsidRPr="001110FA">
        <w:rPr>
          <w:rFonts w:hint="eastAsia"/>
          <w:color w:val="auto"/>
          <w:szCs w:val="21"/>
        </w:rPr>
        <w:t>実施計画が適切に行なえる者で、かつ適切な施工管理担当者を設置でき</w:t>
      </w:r>
    </w:p>
    <w:p w14:paraId="6555CC85" w14:textId="653579D7" w:rsidR="00353684" w:rsidRPr="001110FA" w:rsidRDefault="00772F76" w:rsidP="00772F76">
      <w:pPr>
        <w:spacing w:after="0" w:line="0" w:lineRule="atLeast"/>
        <w:ind w:leftChars="2" w:left="4" w:firstLineChars="300" w:firstLine="630"/>
        <w:rPr>
          <w:color w:val="auto"/>
          <w:szCs w:val="21"/>
        </w:rPr>
      </w:pPr>
      <w:r w:rsidRPr="001110FA">
        <w:rPr>
          <w:rFonts w:hint="eastAsia"/>
          <w:color w:val="auto"/>
          <w:szCs w:val="21"/>
        </w:rPr>
        <w:t>る者であること（一級建築士または一級建築施工管理技士）</w:t>
      </w:r>
    </w:p>
    <w:p w14:paraId="286FAF35" w14:textId="30595EE9" w:rsidR="00772F76" w:rsidRPr="001110FA" w:rsidRDefault="00772F76" w:rsidP="00772F76">
      <w:pPr>
        <w:spacing w:after="0" w:line="0" w:lineRule="atLeast"/>
        <w:ind w:leftChars="5" w:left="18" w:hangingChars="4" w:hanging="8"/>
        <w:rPr>
          <w:color w:val="auto"/>
          <w:szCs w:val="21"/>
        </w:rPr>
      </w:pPr>
      <w:r w:rsidRPr="001110FA">
        <w:rPr>
          <w:rFonts w:hint="eastAsia"/>
          <w:color w:val="auto"/>
          <w:szCs w:val="21"/>
        </w:rPr>
        <w:t>（1</w:t>
      </w:r>
      <w:r w:rsidR="00E76BEA" w:rsidRPr="001110FA">
        <w:rPr>
          <w:rFonts w:hint="eastAsia"/>
          <w:color w:val="auto"/>
          <w:szCs w:val="21"/>
        </w:rPr>
        <w:t>3</w:t>
      </w:r>
      <w:r w:rsidRPr="001110FA">
        <w:rPr>
          <w:rFonts w:hint="eastAsia"/>
          <w:color w:val="auto"/>
          <w:szCs w:val="21"/>
        </w:rPr>
        <w:t>）暴力団による不当な行為の防止等に関する法律（平成３年法律第７７号）第２条</w:t>
      </w:r>
    </w:p>
    <w:p w14:paraId="0A1C3F9F" w14:textId="77777777" w:rsidR="00D848E3" w:rsidRPr="001110FA" w:rsidRDefault="00772F76" w:rsidP="00D848E3">
      <w:pPr>
        <w:spacing w:after="0" w:line="0" w:lineRule="atLeast"/>
        <w:ind w:leftChars="5" w:firstLineChars="300" w:firstLine="630"/>
        <w:rPr>
          <w:color w:val="auto"/>
          <w:szCs w:val="21"/>
        </w:rPr>
      </w:pPr>
      <w:r w:rsidRPr="001110FA">
        <w:rPr>
          <w:rFonts w:hint="eastAsia"/>
          <w:color w:val="auto"/>
          <w:szCs w:val="21"/>
        </w:rPr>
        <w:t>第６号に規定する暴力団員、または法人であってその役員が暴力団で</w:t>
      </w:r>
      <w:r w:rsidR="00D848E3" w:rsidRPr="001110FA">
        <w:rPr>
          <w:rFonts w:hint="eastAsia"/>
          <w:color w:val="auto"/>
          <w:szCs w:val="21"/>
        </w:rPr>
        <w:t>はなく、かつ</w:t>
      </w:r>
    </w:p>
    <w:p w14:paraId="63A510D7" w14:textId="26E714F8" w:rsidR="00772F76" w:rsidRPr="001110FA" w:rsidRDefault="00D848E3" w:rsidP="00D848E3">
      <w:pPr>
        <w:spacing w:after="0" w:line="0" w:lineRule="atLeast"/>
        <w:ind w:leftChars="5" w:firstLineChars="300" w:firstLine="630"/>
        <w:rPr>
          <w:color w:val="auto"/>
          <w:szCs w:val="21"/>
        </w:rPr>
      </w:pPr>
      <w:r w:rsidRPr="001110FA">
        <w:rPr>
          <w:rFonts w:hint="eastAsia"/>
          <w:color w:val="auto"/>
          <w:szCs w:val="21"/>
        </w:rPr>
        <w:t>これらの利益になる活動をそれと知りながら行う者でないこと</w:t>
      </w:r>
    </w:p>
    <w:p w14:paraId="2CED90AA" w14:textId="75518C53" w:rsidR="00D848E3" w:rsidRPr="001110FA" w:rsidRDefault="00D848E3" w:rsidP="00D848E3">
      <w:pPr>
        <w:spacing w:after="0" w:line="0" w:lineRule="atLeast"/>
        <w:ind w:leftChars="5" w:left="18" w:hangingChars="4" w:hanging="8"/>
        <w:rPr>
          <w:color w:val="auto"/>
          <w:szCs w:val="21"/>
        </w:rPr>
      </w:pPr>
      <w:r w:rsidRPr="001110FA">
        <w:rPr>
          <w:rFonts w:hint="eastAsia"/>
          <w:color w:val="auto"/>
          <w:szCs w:val="21"/>
        </w:rPr>
        <w:t>（14）特定の宗教活動や政治活動を実施している者でないこと</w:t>
      </w:r>
    </w:p>
    <w:p w14:paraId="4BD7942C" w14:textId="77777777" w:rsidR="00D9205B" w:rsidRPr="001110FA" w:rsidRDefault="00D848E3" w:rsidP="00D848E3">
      <w:pPr>
        <w:spacing w:after="0" w:line="0" w:lineRule="atLeast"/>
        <w:ind w:leftChars="5" w:left="18" w:hangingChars="4" w:hanging="8"/>
        <w:rPr>
          <w:color w:val="auto"/>
          <w:szCs w:val="21"/>
        </w:rPr>
      </w:pPr>
      <w:r w:rsidRPr="001110FA">
        <w:rPr>
          <w:rFonts w:hint="eastAsia"/>
          <w:color w:val="auto"/>
          <w:szCs w:val="21"/>
        </w:rPr>
        <w:t>（15）国内に本店、支店または営業所等を有し</w:t>
      </w:r>
      <w:r w:rsidR="00D9205B" w:rsidRPr="001110FA">
        <w:rPr>
          <w:rFonts w:hint="eastAsia"/>
          <w:color w:val="auto"/>
          <w:szCs w:val="21"/>
        </w:rPr>
        <w:t>、受託する工事について十分な執行能力を有</w:t>
      </w:r>
    </w:p>
    <w:p w14:paraId="790B2B89" w14:textId="04ECE499" w:rsidR="00D848E3" w:rsidRPr="001110FA" w:rsidRDefault="00D9205B" w:rsidP="00D9205B">
      <w:pPr>
        <w:spacing w:after="0" w:line="0" w:lineRule="atLeast"/>
        <w:ind w:leftChars="5" w:firstLineChars="300" w:firstLine="630"/>
        <w:rPr>
          <w:color w:val="auto"/>
          <w:szCs w:val="21"/>
        </w:rPr>
      </w:pPr>
      <w:r w:rsidRPr="001110FA">
        <w:rPr>
          <w:rFonts w:hint="eastAsia"/>
          <w:color w:val="auto"/>
          <w:szCs w:val="21"/>
        </w:rPr>
        <w:t>し、適正な経理執行体制を有している者であること</w:t>
      </w:r>
    </w:p>
    <w:p w14:paraId="03A89940" w14:textId="183C6DD8" w:rsidR="00AC55E4" w:rsidRPr="001110FA" w:rsidRDefault="00772F76" w:rsidP="00AC55E4">
      <w:pPr>
        <w:spacing w:after="0" w:line="0" w:lineRule="atLeast"/>
        <w:ind w:leftChars="5" w:left="18" w:hangingChars="4" w:hanging="8"/>
        <w:rPr>
          <w:color w:val="auto"/>
          <w:szCs w:val="21"/>
        </w:rPr>
      </w:pPr>
      <w:r w:rsidRPr="001110FA">
        <w:rPr>
          <w:rFonts w:hint="eastAsia"/>
          <w:color w:val="auto"/>
          <w:szCs w:val="21"/>
        </w:rPr>
        <w:t>（1</w:t>
      </w:r>
      <w:r w:rsidR="001C290A" w:rsidRPr="001110FA">
        <w:rPr>
          <w:rFonts w:hint="eastAsia"/>
          <w:color w:val="auto"/>
          <w:szCs w:val="21"/>
        </w:rPr>
        <w:t>6</w:t>
      </w:r>
      <w:r w:rsidRPr="001110FA">
        <w:rPr>
          <w:rFonts w:hint="eastAsia"/>
          <w:color w:val="auto"/>
          <w:szCs w:val="21"/>
        </w:rPr>
        <w:t>）上記（１）～（1</w:t>
      </w:r>
      <w:r w:rsidR="00D9205B" w:rsidRPr="001110FA">
        <w:rPr>
          <w:rFonts w:hint="eastAsia"/>
          <w:color w:val="auto"/>
          <w:szCs w:val="21"/>
        </w:rPr>
        <w:t>5</w:t>
      </w:r>
      <w:r w:rsidRPr="001110FA">
        <w:rPr>
          <w:rFonts w:hint="eastAsia"/>
          <w:color w:val="auto"/>
          <w:szCs w:val="21"/>
        </w:rPr>
        <w:t>）の条件を満たしていても、設計書等の条件を満た</w:t>
      </w:r>
      <w:r w:rsidR="00AC55E4" w:rsidRPr="001110FA">
        <w:rPr>
          <w:rFonts w:hint="eastAsia"/>
          <w:color w:val="auto"/>
          <w:szCs w:val="21"/>
        </w:rPr>
        <w:t>さない</w:t>
      </w:r>
      <w:r w:rsidRPr="001110FA">
        <w:rPr>
          <w:rFonts w:hint="eastAsia"/>
          <w:color w:val="auto"/>
          <w:szCs w:val="21"/>
        </w:rPr>
        <w:t>とき、</w:t>
      </w:r>
    </w:p>
    <w:p w14:paraId="4EF82737" w14:textId="760BD6CE" w:rsidR="00EC7A43" w:rsidRPr="001110FA" w:rsidRDefault="00772F76" w:rsidP="00AC55E4">
      <w:pPr>
        <w:spacing w:after="0" w:line="0" w:lineRule="atLeast"/>
        <w:ind w:leftChars="5" w:firstLineChars="300" w:firstLine="630"/>
        <w:rPr>
          <w:color w:val="auto"/>
          <w:szCs w:val="21"/>
        </w:rPr>
      </w:pPr>
      <w:r w:rsidRPr="001110FA">
        <w:rPr>
          <w:rFonts w:hint="eastAsia"/>
          <w:color w:val="auto"/>
          <w:szCs w:val="21"/>
        </w:rPr>
        <w:t>また提出を求めた書類等について提出がない場合には参加資格はないものとする</w:t>
      </w:r>
    </w:p>
    <w:p w14:paraId="13DC1603" w14:textId="77777777" w:rsidR="00D848E3" w:rsidRPr="001110FA" w:rsidRDefault="00D848E3" w:rsidP="00E56A10">
      <w:pPr>
        <w:spacing w:after="0" w:line="0" w:lineRule="atLeast"/>
        <w:ind w:left="-5" w:right="88"/>
        <w:rPr>
          <w:rFonts w:cs="Century"/>
          <w:color w:val="auto"/>
          <w:szCs w:val="21"/>
        </w:rPr>
      </w:pPr>
    </w:p>
    <w:p w14:paraId="4A76AD36" w14:textId="7588957F" w:rsidR="00E56A10" w:rsidRPr="001110FA" w:rsidRDefault="00E56A10" w:rsidP="00E56A10">
      <w:pPr>
        <w:spacing w:after="0" w:line="0" w:lineRule="atLeast"/>
        <w:ind w:left="-5" w:right="88"/>
        <w:rPr>
          <w:color w:val="auto"/>
          <w:szCs w:val="21"/>
        </w:rPr>
      </w:pPr>
      <w:r w:rsidRPr="001110FA">
        <w:rPr>
          <w:rFonts w:cs="Century" w:hint="eastAsia"/>
          <w:color w:val="auto"/>
          <w:szCs w:val="21"/>
        </w:rPr>
        <w:t>３．</w:t>
      </w:r>
      <w:r w:rsidR="00301902" w:rsidRPr="001110FA">
        <w:rPr>
          <w:color w:val="auto"/>
          <w:szCs w:val="21"/>
        </w:rPr>
        <w:t>条件付き一般競争入札参加資格申請書</w:t>
      </w:r>
      <w:r w:rsidRPr="001110FA">
        <w:rPr>
          <w:color w:val="auto"/>
          <w:szCs w:val="21"/>
        </w:rPr>
        <w:t>類の提出</w:t>
      </w:r>
      <w:r w:rsidRPr="001110FA">
        <w:rPr>
          <w:rFonts w:cs="Century"/>
          <w:color w:val="auto"/>
          <w:szCs w:val="21"/>
        </w:rPr>
        <w:t xml:space="preserve"> </w:t>
      </w:r>
    </w:p>
    <w:p w14:paraId="45DFD6E5" w14:textId="323C0A35" w:rsidR="00E56A10" w:rsidRPr="001110FA" w:rsidRDefault="00E56A10" w:rsidP="00E56A10">
      <w:pPr>
        <w:spacing w:after="0" w:line="0" w:lineRule="atLeast"/>
        <w:ind w:right="88"/>
        <w:rPr>
          <w:color w:val="auto"/>
          <w:szCs w:val="21"/>
        </w:rPr>
      </w:pPr>
      <w:r w:rsidRPr="001110FA">
        <w:rPr>
          <w:rFonts w:hint="eastAsia"/>
          <w:color w:val="auto"/>
          <w:szCs w:val="21"/>
        </w:rPr>
        <w:t>（１）</w:t>
      </w:r>
      <w:r w:rsidRPr="001110FA">
        <w:rPr>
          <w:color w:val="auto"/>
          <w:szCs w:val="21"/>
        </w:rPr>
        <w:t>受付期間</w:t>
      </w:r>
      <w:r w:rsidRPr="001110FA">
        <w:rPr>
          <w:rFonts w:hint="eastAsia"/>
          <w:color w:val="auto"/>
          <w:szCs w:val="21"/>
        </w:rPr>
        <w:t>：令和７</w:t>
      </w:r>
      <w:r w:rsidRPr="001110FA">
        <w:rPr>
          <w:color w:val="auto"/>
          <w:szCs w:val="21"/>
        </w:rPr>
        <w:t>年</w:t>
      </w:r>
      <w:r w:rsidR="005F374F" w:rsidRPr="001110FA">
        <w:rPr>
          <w:rFonts w:cs="Century" w:hint="eastAsia"/>
          <w:color w:val="auto"/>
          <w:szCs w:val="21"/>
        </w:rPr>
        <w:t>５</w:t>
      </w:r>
      <w:r w:rsidRPr="001110FA">
        <w:rPr>
          <w:color w:val="auto"/>
          <w:szCs w:val="21"/>
        </w:rPr>
        <w:t>月</w:t>
      </w:r>
      <w:r w:rsidR="005F374F" w:rsidRPr="001110FA">
        <w:rPr>
          <w:rFonts w:hint="eastAsia"/>
          <w:color w:val="auto"/>
          <w:szCs w:val="21"/>
        </w:rPr>
        <w:t>１</w:t>
      </w:r>
      <w:r w:rsidRPr="001110FA">
        <w:rPr>
          <w:color w:val="auto"/>
          <w:szCs w:val="21"/>
        </w:rPr>
        <w:t>日</w:t>
      </w:r>
      <w:r w:rsidRPr="001110FA">
        <w:rPr>
          <w:rFonts w:hint="eastAsia"/>
          <w:color w:val="auto"/>
          <w:szCs w:val="21"/>
        </w:rPr>
        <w:t>（</w:t>
      </w:r>
      <w:r w:rsidR="005F374F" w:rsidRPr="001110FA">
        <w:rPr>
          <w:rFonts w:hint="eastAsia"/>
          <w:color w:val="auto"/>
          <w:szCs w:val="21"/>
        </w:rPr>
        <w:t>木</w:t>
      </w:r>
      <w:r w:rsidRPr="001110FA">
        <w:rPr>
          <w:rFonts w:hint="eastAsia"/>
          <w:color w:val="auto"/>
          <w:szCs w:val="21"/>
        </w:rPr>
        <w:t>）</w:t>
      </w:r>
      <w:r w:rsidRPr="001110FA">
        <w:rPr>
          <w:color w:val="auto"/>
          <w:szCs w:val="21"/>
        </w:rPr>
        <w:t>午後</w:t>
      </w:r>
      <w:r w:rsidR="005F374F" w:rsidRPr="001110FA">
        <w:rPr>
          <w:rFonts w:hint="eastAsia"/>
          <w:color w:val="auto"/>
          <w:szCs w:val="21"/>
        </w:rPr>
        <w:t>１７</w:t>
      </w:r>
      <w:r w:rsidRPr="001110FA">
        <w:rPr>
          <w:color w:val="auto"/>
          <w:szCs w:val="21"/>
        </w:rPr>
        <w:t>時まで</w:t>
      </w:r>
      <w:r w:rsidRPr="001110FA">
        <w:rPr>
          <w:rFonts w:cs="Century"/>
          <w:color w:val="auto"/>
          <w:szCs w:val="21"/>
        </w:rPr>
        <w:t xml:space="preserve"> </w:t>
      </w:r>
    </w:p>
    <w:p w14:paraId="3743E6B5" w14:textId="55B9EBC4" w:rsidR="00E56A10" w:rsidRPr="001110FA" w:rsidRDefault="00E56A10" w:rsidP="00E56A10">
      <w:pPr>
        <w:spacing w:after="0" w:line="0" w:lineRule="atLeast"/>
        <w:ind w:right="88"/>
        <w:rPr>
          <w:color w:val="auto"/>
          <w:szCs w:val="21"/>
        </w:rPr>
      </w:pPr>
      <w:r w:rsidRPr="001110FA">
        <w:rPr>
          <w:rFonts w:hint="eastAsia"/>
          <w:color w:val="auto"/>
          <w:szCs w:val="21"/>
        </w:rPr>
        <w:t>（２）</w:t>
      </w:r>
      <w:r w:rsidRPr="001110FA">
        <w:rPr>
          <w:color w:val="auto"/>
          <w:szCs w:val="21"/>
        </w:rPr>
        <w:t>提出方法</w:t>
      </w:r>
      <w:r w:rsidRPr="001110FA">
        <w:rPr>
          <w:rFonts w:hint="eastAsia"/>
          <w:color w:val="auto"/>
          <w:szCs w:val="21"/>
        </w:rPr>
        <w:t>：</w:t>
      </w:r>
      <w:r w:rsidRPr="001110FA">
        <w:rPr>
          <w:color w:val="auto"/>
          <w:szCs w:val="21"/>
        </w:rPr>
        <w:t>持参</w:t>
      </w:r>
      <w:r w:rsidRPr="001110FA">
        <w:rPr>
          <w:rFonts w:hint="eastAsia"/>
          <w:color w:val="auto"/>
          <w:szCs w:val="21"/>
        </w:rPr>
        <w:t>または</w:t>
      </w:r>
      <w:r w:rsidR="00086754" w:rsidRPr="001110FA">
        <w:rPr>
          <w:rFonts w:hint="eastAsia"/>
          <w:color w:val="auto"/>
          <w:szCs w:val="21"/>
        </w:rPr>
        <w:t>郵送</w:t>
      </w:r>
      <w:r w:rsidRPr="001110FA">
        <w:rPr>
          <w:rFonts w:cs="Century"/>
          <w:color w:val="auto"/>
          <w:szCs w:val="21"/>
        </w:rPr>
        <w:t xml:space="preserve"> </w:t>
      </w:r>
    </w:p>
    <w:p w14:paraId="42F68D96" w14:textId="5F84CA9C" w:rsidR="00E56A10" w:rsidRPr="001110FA" w:rsidRDefault="00E56A10" w:rsidP="00E56A10">
      <w:pPr>
        <w:spacing w:after="0" w:line="0" w:lineRule="atLeast"/>
        <w:ind w:right="88"/>
        <w:rPr>
          <w:color w:val="auto"/>
          <w:szCs w:val="21"/>
        </w:rPr>
      </w:pPr>
      <w:r w:rsidRPr="001110FA">
        <w:rPr>
          <w:rFonts w:hint="eastAsia"/>
          <w:color w:val="auto"/>
          <w:szCs w:val="21"/>
        </w:rPr>
        <w:t>（３）</w:t>
      </w:r>
      <w:r w:rsidRPr="001110FA">
        <w:rPr>
          <w:color w:val="auto"/>
          <w:szCs w:val="21"/>
        </w:rPr>
        <w:t>提出書類</w:t>
      </w:r>
      <w:r w:rsidRPr="001110FA">
        <w:rPr>
          <w:rFonts w:hint="eastAsia"/>
          <w:color w:val="auto"/>
          <w:szCs w:val="21"/>
        </w:rPr>
        <w:t>：</w:t>
      </w:r>
      <w:r w:rsidRPr="001110FA">
        <w:rPr>
          <w:color w:val="auto"/>
          <w:szCs w:val="21"/>
        </w:rPr>
        <w:t>条件付き一般競争入札参加資格申請書</w:t>
      </w:r>
      <w:r w:rsidR="00581FE3" w:rsidRPr="001110FA">
        <w:rPr>
          <w:rFonts w:hint="eastAsia"/>
          <w:color w:val="auto"/>
          <w:szCs w:val="21"/>
        </w:rPr>
        <w:t>（様式１）</w:t>
      </w:r>
      <w:r w:rsidRPr="001110FA">
        <w:rPr>
          <w:rFonts w:hint="eastAsia"/>
          <w:color w:val="auto"/>
          <w:szCs w:val="21"/>
        </w:rPr>
        <w:t>および</w:t>
      </w:r>
      <w:r w:rsidRPr="001110FA">
        <w:rPr>
          <w:color w:val="auto"/>
          <w:szCs w:val="21"/>
        </w:rPr>
        <w:t>添付書類</w:t>
      </w:r>
      <w:r w:rsidRPr="001110FA">
        <w:rPr>
          <w:rFonts w:cs="Century"/>
          <w:color w:val="auto"/>
          <w:szCs w:val="21"/>
        </w:rPr>
        <w:t xml:space="preserve"> </w:t>
      </w:r>
    </w:p>
    <w:p w14:paraId="675CF448" w14:textId="62C62AA6" w:rsidR="00E56A10" w:rsidRPr="001110FA" w:rsidRDefault="00E56A10" w:rsidP="00E56A10">
      <w:pPr>
        <w:spacing w:after="0" w:line="0" w:lineRule="atLeast"/>
        <w:ind w:right="88"/>
        <w:rPr>
          <w:color w:val="auto"/>
          <w:szCs w:val="21"/>
        </w:rPr>
      </w:pPr>
      <w:r w:rsidRPr="001110FA">
        <w:rPr>
          <w:rFonts w:hint="eastAsia"/>
          <w:color w:val="auto"/>
          <w:szCs w:val="21"/>
        </w:rPr>
        <w:t>（</w:t>
      </w:r>
      <w:r w:rsidR="00772F76" w:rsidRPr="001110FA">
        <w:rPr>
          <w:rFonts w:hint="eastAsia"/>
          <w:color w:val="auto"/>
          <w:szCs w:val="21"/>
        </w:rPr>
        <w:t>４</w:t>
      </w:r>
      <w:r w:rsidRPr="001110FA">
        <w:rPr>
          <w:rFonts w:hint="eastAsia"/>
          <w:color w:val="auto"/>
          <w:szCs w:val="21"/>
        </w:rPr>
        <w:t>）</w:t>
      </w:r>
      <w:r w:rsidRPr="001110FA">
        <w:rPr>
          <w:color w:val="auto"/>
          <w:szCs w:val="21"/>
        </w:rPr>
        <w:t>提出場所</w:t>
      </w:r>
      <w:r w:rsidRPr="001110FA">
        <w:rPr>
          <w:rFonts w:hint="eastAsia"/>
          <w:color w:val="auto"/>
          <w:szCs w:val="21"/>
        </w:rPr>
        <w:t>：株式会社シカタ本店所在地</w:t>
      </w:r>
    </w:p>
    <w:p w14:paraId="03E9527A" w14:textId="75E780ED" w:rsidR="00E56A10" w:rsidRPr="001110FA" w:rsidRDefault="00E56A10" w:rsidP="00E56A10">
      <w:pPr>
        <w:spacing w:after="0" w:line="0" w:lineRule="atLeast"/>
        <w:ind w:right="88" w:firstLineChars="800" w:firstLine="1680"/>
        <w:rPr>
          <w:rFonts w:cs="Century"/>
          <w:color w:val="auto"/>
          <w:szCs w:val="21"/>
        </w:rPr>
      </w:pPr>
      <w:r w:rsidRPr="001110FA">
        <w:rPr>
          <w:rFonts w:hint="eastAsia"/>
          <w:color w:val="auto"/>
          <w:szCs w:val="21"/>
        </w:rPr>
        <w:t>住所（青森県三戸郡階上町大字鳥屋部字境窪１１番１）</w:t>
      </w:r>
    </w:p>
    <w:p w14:paraId="34B85AA3" w14:textId="46736DB8" w:rsidR="00E56A10" w:rsidRPr="001110FA" w:rsidRDefault="00E56A10" w:rsidP="00AC7DBF">
      <w:pPr>
        <w:spacing w:after="0" w:line="0" w:lineRule="atLeast"/>
        <w:ind w:left="0" w:right="1828" w:firstLine="0"/>
        <w:jc w:val="left"/>
        <w:rPr>
          <w:rFonts w:cs="Century"/>
          <w:color w:val="auto"/>
          <w:szCs w:val="21"/>
        </w:rPr>
      </w:pPr>
      <w:r w:rsidRPr="001110FA">
        <w:rPr>
          <w:rFonts w:cs="Century"/>
          <w:color w:val="auto"/>
          <w:szCs w:val="21"/>
        </w:rPr>
        <w:t xml:space="preserve"> </w:t>
      </w:r>
      <w:r w:rsidRPr="001110FA">
        <w:rPr>
          <w:color w:val="auto"/>
          <w:szCs w:val="21"/>
        </w:rPr>
        <w:t xml:space="preserve">       </w:t>
      </w:r>
      <w:r w:rsidRPr="001110FA">
        <w:rPr>
          <w:rFonts w:hint="eastAsia"/>
          <w:color w:val="auto"/>
          <w:szCs w:val="21"/>
        </w:rPr>
        <w:t xml:space="preserve">　　　</w:t>
      </w:r>
      <w:r w:rsidRPr="001110FA">
        <w:rPr>
          <w:rFonts w:cs="Century" w:hint="eastAsia"/>
          <w:color w:val="auto"/>
          <w:szCs w:val="21"/>
        </w:rPr>
        <w:t xml:space="preserve">　</w:t>
      </w:r>
      <w:r w:rsidRPr="001110FA">
        <w:rPr>
          <w:color w:val="auto"/>
          <w:szCs w:val="21"/>
        </w:rPr>
        <w:t>電話</w:t>
      </w:r>
      <w:r w:rsidRPr="001110FA">
        <w:rPr>
          <w:rFonts w:hint="eastAsia"/>
          <w:color w:val="auto"/>
          <w:szCs w:val="21"/>
        </w:rPr>
        <w:t>（０８０－１８３９－２４２８</w:t>
      </w:r>
      <w:r w:rsidRPr="001110FA">
        <w:rPr>
          <w:rFonts w:cs="Century" w:hint="eastAsia"/>
          <w:color w:val="auto"/>
          <w:szCs w:val="21"/>
        </w:rPr>
        <w:t>）</w:t>
      </w:r>
    </w:p>
    <w:p w14:paraId="59432DFF" w14:textId="71D85F77" w:rsidR="00AC7DBF" w:rsidRPr="001110FA" w:rsidRDefault="00AC7DBF" w:rsidP="00AC7DBF">
      <w:pPr>
        <w:spacing w:after="0" w:line="0" w:lineRule="atLeast"/>
        <w:ind w:left="0" w:firstLine="0"/>
        <w:jc w:val="left"/>
        <w:rPr>
          <w:rFonts w:cs="Century"/>
          <w:color w:val="auto"/>
          <w:szCs w:val="21"/>
        </w:rPr>
      </w:pPr>
      <w:r w:rsidRPr="001110FA">
        <w:rPr>
          <w:rFonts w:cs="Century" w:hint="eastAsia"/>
          <w:color w:val="auto"/>
          <w:szCs w:val="21"/>
        </w:rPr>
        <w:t>（</w:t>
      </w:r>
      <w:r w:rsidR="00E76BEA" w:rsidRPr="001110FA">
        <w:rPr>
          <w:rFonts w:cs="Century" w:hint="eastAsia"/>
          <w:color w:val="auto"/>
          <w:szCs w:val="21"/>
        </w:rPr>
        <w:t>５</w:t>
      </w:r>
      <w:r w:rsidRPr="001110FA">
        <w:rPr>
          <w:rFonts w:cs="Century" w:hint="eastAsia"/>
          <w:color w:val="auto"/>
          <w:szCs w:val="21"/>
        </w:rPr>
        <w:t>）変更等　：提出した書類等に変更がある場合は提出時と同様の方法で再提出を</w:t>
      </w:r>
    </w:p>
    <w:p w14:paraId="12BCDE60" w14:textId="288EA076" w:rsidR="000666EB" w:rsidRPr="001110FA" w:rsidRDefault="00AC7DBF" w:rsidP="00575B2F">
      <w:pPr>
        <w:spacing w:after="0" w:line="0" w:lineRule="atLeast"/>
        <w:ind w:left="0" w:firstLineChars="800" w:firstLine="1680"/>
        <w:jc w:val="left"/>
        <w:rPr>
          <w:rFonts w:cs="Century"/>
          <w:color w:val="auto"/>
          <w:szCs w:val="21"/>
        </w:rPr>
      </w:pPr>
      <w:r w:rsidRPr="001110FA">
        <w:rPr>
          <w:rFonts w:cs="Century" w:hint="eastAsia"/>
          <w:color w:val="auto"/>
          <w:szCs w:val="21"/>
        </w:rPr>
        <w:t>行うこと（受付期間まで）</w:t>
      </w:r>
    </w:p>
    <w:p w14:paraId="04D475EB" w14:textId="77777777" w:rsidR="00E56A10" w:rsidRPr="001110FA" w:rsidRDefault="00E56A10" w:rsidP="00E56A10">
      <w:pPr>
        <w:spacing w:after="0" w:line="0" w:lineRule="atLeast"/>
        <w:ind w:left="0" w:firstLine="0"/>
        <w:jc w:val="left"/>
        <w:rPr>
          <w:color w:val="auto"/>
          <w:szCs w:val="21"/>
        </w:rPr>
      </w:pPr>
    </w:p>
    <w:p w14:paraId="4870053D" w14:textId="24943065" w:rsidR="00E56A10" w:rsidRPr="001110FA" w:rsidRDefault="00AC7DBF" w:rsidP="00E56A10">
      <w:pPr>
        <w:spacing w:after="0" w:line="0" w:lineRule="atLeast"/>
        <w:ind w:left="-5" w:right="88"/>
        <w:rPr>
          <w:color w:val="auto"/>
          <w:szCs w:val="21"/>
        </w:rPr>
      </w:pPr>
      <w:r w:rsidRPr="001110FA">
        <w:rPr>
          <w:rFonts w:cs="Century" w:hint="eastAsia"/>
          <w:color w:val="auto"/>
          <w:szCs w:val="21"/>
        </w:rPr>
        <w:t>４．</w:t>
      </w:r>
      <w:r w:rsidR="00E56A10" w:rsidRPr="001110FA">
        <w:rPr>
          <w:color w:val="auto"/>
          <w:szCs w:val="21"/>
        </w:rPr>
        <w:t>設計図書の縦覧</w:t>
      </w:r>
      <w:r w:rsidR="00E56A10" w:rsidRPr="001110FA">
        <w:rPr>
          <w:rFonts w:cs="Century"/>
          <w:color w:val="auto"/>
          <w:szCs w:val="21"/>
        </w:rPr>
        <w:t xml:space="preserve"> </w:t>
      </w:r>
    </w:p>
    <w:p w14:paraId="0C85D273" w14:textId="37FFF44F" w:rsidR="00E56A10" w:rsidRPr="001110FA" w:rsidRDefault="00AC7DBF" w:rsidP="00AC7DBF">
      <w:pPr>
        <w:spacing w:after="0" w:line="0" w:lineRule="atLeast"/>
        <w:ind w:right="88"/>
        <w:rPr>
          <w:color w:val="auto"/>
          <w:szCs w:val="21"/>
        </w:rPr>
      </w:pPr>
      <w:r w:rsidRPr="001110FA">
        <w:rPr>
          <w:rFonts w:hint="eastAsia"/>
          <w:color w:val="auto"/>
          <w:szCs w:val="21"/>
        </w:rPr>
        <w:t>（１）縦覧開始日：</w:t>
      </w:r>
      <w:r w:rsidR="00E56A10" w:rsidRPr="001110FA">
        <w:rPr>
          <w:rFonts w:hint="eastAsia"/>
          <w:color w:val="auto"/>
          <w:szCs w:val="21"/>
        </w:rPr>
        <w:t>令和</w:t>
      </w:r>
      <w:r w:rsidRPr="001110FA">
        <w:rPr>
          <w:rFonts w:hint="eastAsia"/>
          <w:color w:val="auto"/>
          <w:szCs w:val="21"/>
        </w:rPr>
        <w:t>７</w:t>
      </w:r>
      <w:r w:rsidR="00E56A10" w:rsidRPr="001110FA">
        <w:rPr>
          <w:color w:val="auto"/>
          <w:szCs w:val="21"/>
        </w:rPr>
        <w:t>年</w:t>
      </w:r>
      <w:r w:rsidR="005F374F" w:rsidRPr="001110FA">
        <w:rPr>
          <w:rFonts w:cs="Century" w:hint="eastAsia"/>
          <w:color w:val="auto"/>
          <w:szCs w:val="21"/>
        </w:rPr>
        <w:t>４</w:t>
      </w:r>
      <w:r w:rsidR="00E56A10" w:rsidRPr="001110FA">
        <w:rPr>
          <w:color w:val="auto"/>
          <w:szCs w:val="21"/>
        </w:rPr>
        <w:t>月</w:t>
      </w:r>
      <w:r w:rsidR="005F374F" w:rsidRPr="001110FA">
        <w:rPr>
          <w:rFonts w:cs="Century" w:hint="eastAsia"/>
          <w:color w:val="auto"/>
          <w:szCs w:val="21"/>
        </w:rPr>
        <w:t>２３</w:t>
      </w:r>
      <w:r w:rsidR="00E56A10" w:rsidRPr="001110FA">
        <w:rPr>
          <w:color w:val="auto"/>
          <w:szCs w:val="21"/>
        </w:rPr>
        <w:t>日（</w:t>
      </w:r>
      <w:r w:rsidR="005F374F" w:rsidRPr="001110FA">
        <w:rPr>
          <w:rFonts w:hint="eastAsia"/>
          <w:color w:val="auto"/>
          <w:szCs w:val="21"/>
        </w:rPr>
        <w:t>水</w:t>
      </w:r>
      <w:r w:rsidR="00E56A10" w:rsidRPr="001110FA">
        <w:rPr>
          <w:color w:val="auto"/>
          <w:szCs w:val="21"/>
        </w:rPr>
        <w:t>）</w:t>
      </w:r>
      <w:r w:rsidRPr="001110FA">
        <w:rPr>
          <w:rFonts w:hint="eastAsia"/>
          <w:color w:val="auto"/>
          <w:szCs w:val="21"/>
        </w:rPr>
        <w:t>に当社</w:t>
      </w:r>
      <w:r w:rsidR="00E56A10" w:rsidRPr="001110FA">
        <w:rPr>
          <w:rFonts w:hint="eastAsia"/>
          <w:color w:val="auto"/>
          <w:szCs w:val="21"/>
        </w:rPr>
        <w:t>ホームページ上に</w:t>
      </w:r>
      <w:r w:rsidR="00086754" w:rsidRPr="001110FA">
        <w:rPr>
          <w:rFonts w:hint="eastAsia"/>
          <w:color w:val="auto"/>
          <w:szCs w:val="21"/>
        </w:rPr>
        <w:t>公開</w:t>
      </w:r>
      <w:r w:rsidRPr="001110FA">
        <w:rPr>
          <w:rFonts w:hint="eastAsia"/>
          <w:color w:val="auto"/>
          <w:szCs w:val="21"/>
        </w:rPr>
        <w:t>をもって</w:t>
      </w:r>
    </w:p>
    <w:p w14:paraId="5CBB7744" w14:textId="39B1564D" w:rsidR="002D0D79" w:rsidRPr="001110FA" w:rsidRDefault="00AC7DBF" w:rsidP="00AC7DBF">
      <w:pPr>
        <w:spacing w:after="0" w:line="0" w:lineRule="atLeast"/>
        <w:ind w:right="88"/>
        <w:rPr>
          <w:color w:val="auto"/>
          <w:szCs w:val="21"/>
        </w:rPr>
      </w:pPr>
      <w:r w:rsidRPr="001110FA">
        <w:rPr>
          <w:rFonts w:hint="eastAsia"/>
          <w:color w:val="auto"/>
          <w:szCs w:val="21"/>
        </w:rPr>
        <w:t>（２）質疑・回答：</w:t>
      </w:r>
      <w:r w:rsidR="00E56A10" w:rsidRPr="001110FA">
        <w:rPr>
          <w:color w:val="auto"/>
          <w:szCs w:val="21"/>
        </w:rPr>
        <w:t>設計図書に関する</w:t>
      </w:r>
      <w:r w:rsidRPr="001110FA">
        <w:rPr>
          <w:rFonts w:hint="eastAsia"/>
          <w:color w:val="auto"/>
          <w:szCs w:val="21"/>
        </w:rPr>
        <w:t>質疑</w:t>
      </w:r>
      <w:r w:rsidR="00E56A10" w:rsidRPr="001110FA">
        <w:rPr>
          <w:color w:val="auto"/>
          <w:szCs w:val="21"/>
        </w:rPr>
        <w:t>は、</w:t>
      </w:r>
      <w:r w:rsidR="002D0D79" w:rsidRPr="001110FA">
        <w:rPr>
          <w:rFonts w:hint="eastAsia"/>
          <w:color w:val="auto"/>
          <w:szCs w:val="21"/>
        </w:rPr>
        <w:t>当社へ</w:t>
      </w:r>
      <w:r w:rsidR="00E56A10" w:rsidRPr="001110FA">
        <w:rPr>
          <w:rFonts w:hint="eastAsia"/>
          <w:color w:val="auto"/>
          <w:szCs w:val="21"/>
        </w:rPr>
        <w:t>令和</w:t>
      </w:r>
      <w:r w:rsidR="00997EA3" w:rsidRPr="001110FA">
        <w:rPr>
          <w:rFonts w:hint="eastAsia"/>
          <w:color w:val="auto"/>
          <w:szCs w:val="21"/>
        </w:rPr>
        <w:t>７</w:t>
      </w:r>
      <w:r w:rsidR="00E56A10" w:rsidRPr="001110FA">
        <w:rPr>
          <w:color w:val="auto"/>
          <w:szCs w:val="21"/>
        </w:rPr>
        <w:t>年</w:t>
      </w:r>
      <w:r w:rsidR="00E30EFD" w:rsidRPr="001110FA">
        <w:rPr>
          <w:rFonts w:cs="Century" w:hint="eastAsia"/>
          <w:color w:val="auto"/>
          <w:szCs w:val="21"/>
        </w:rPr>
        <w:t>４</w:t>
      </w:r>
      <w:r w:rsidR="00E56A10" w:rsidRPr="001110FA">
        <w:rPr>
          <w:color w:val="auto"/>
          <w:szCs w:val="21"/>
        </w:rPr>
        <w:t>月</w:t>
      </w:r>
      <w:r w:rsidR="00E30EFD" w:rsidRPr="001110FA">
        <w:rPr>
          <w:rFonts w:cs="Century" w:hint="eastAsia"/>
          <w:color w:val="auto"/>
          <w:szCs w:val="21"/>
        </w:rPr>
        <w:t>２８</w:t>
      </w:r>
      <w:r w:rsidR="00E56A10" w:rsidRPr="001110FA">
        <w:rPr>
          <w:color w:val="auto"/>
          <w:szCs w:val="21"/>
        </w:rPr>
        <w:t>日</w:t>
      </w:r>
      <w:r w:rsidR="00997EA3" w:rsidRPr="001110FA">
        <w:rPr>
          <w:rFonts w:hint="eastAsia"/>
          <w:color w:val="auto"/>
          <w:szCs w:val="21"/>
        </w:rPr>
        <w:t>（</w:t>
      </w:r>
      <w:r w:rsidR="00E30EFD" w:rsidRPr="001110FA">
        <w:rPr>
          <w:rFonts w:hint="eastAsia"/>
          <w:color w:val="auto"/>
          <w:szCs w:val="21"/>
        </w:rPr>
        <w:t>月</w:t>
      </w:r>
      <w:r w:rsidR="00997EA3" w:rsidRPr="001110FA">
        <w:rPr>
          <w:rFonts w:hint="eastAsia"/>
          <w:color w:val="auto"/>
          <w:szCs w:val="21"/>
        </w:rPr>
        <w:t>）</w:t>
      </w:r>
      <w:r w:rsidR="00E56A10" w:rsidRPr="001110FA">
        <w:rPr>
          <w:color w:val="auto"/>
          <w:szCs w:val="21"/>
        </w:rPr>
        <w:t>までに</w:t>
      </w:r>
    </w:p>
    <w:p w14:paraId="569FC978" w14:textId="77777777" w:rsidR="002D0D79" w:rsidRPr="001110FA" w:rsidRDefault="00E56A10" w:rsidP="002D0D79">
      <w:pPr>
        <w:spacing w:after="0" w:line="0" w:lineRule="atLeast"/>
        <w:ind w:right="88" w:firstLineChars="900" w:firstLine="1890"/>
        <w:rPr>
          <w:color w:val="auto"/>
          <w:szCs w:val="21"/>
        </w:rPr>
      </w:pPr>
      <w:r w:rsidRPr="001110FA">
        <w:rPr>
          <w:color w:val="auto"/>
          <w:szCs w:val="21"/>
        </w:rPr>
        <w:t>質問書</w:t>
      </w:r>
      <w:r w:rsidR="002D0D79" w:rsidRPr="001110FA">
        <w:rPr>
          <w:rFonts w:hint="eastAsia"/>
          <w:color w:val="auto"/>
          <w:szCs w:val="21"/>
        </w:rPr>
        <w:t>（任意様式）</w:t>
      </w:r>
      <w:r w:rsidRPr="001110FA">
        <w:rPr>
          <w:color w:val="auto"/>
          <w:szCs w:val="21"/>
        </w:rPr>
        <w:t>を</w:t>
      </w:r>
      <w:bookmarkStart w:id="5" w:name="_Hlk192483350"/>
      <w:r w:rsidRPr="001110FA">
        <w:rPr>
          <w:color w:val="auto"/>
          <w:szCs w:val="21"/>
        </w:rPr>
        <w:t>メール</w:t>
      </w:r>
      <w:r w:rsidR="00997EA3" w:rsidRPr="001110FA">
        <w:rPr>
          <w:rFonts w:hint="eastAsia"/>
          <w:color w:val="auto"/>
          <w:szCs w:val="21"/>
        </w:rPr>
        <w:t>（宛先：admin@jp-shikata.com）に</w:t>
      </w:r>
    </w:p>
    <w:p w14:paraId="365E1AD8" w14:textId="4B00DA48" w:rsidR="00E56A10" w:rsidRPr="001110FA" w:rsidRDefault="00997EA3" w:rsidP="002D0D79">
      <w:pPr>
        <w:spacing w:after="0" w:line="0" w:lineRule="atLeast"/>
        <w:ind w:right="88" w:firstLineChars="900" w:firstLine="1890"/>
        <w:rPr>
          <w:color w:val="auto"/>
          <w:szCs w:val="21"/>
        </w:rPr>
      </w:pPr>
      <w:r w:rsidRPr="001110FA">
        <w:rPr>
          <w:rFonts w:hint="eastAsia"/>
          <w:color w:val="auto"/>
          <w:szCs w:val="21"/>
        </w:rPr>
        <w:t>て</w:t>
      </w:r>
      <w:r w:rsidR="00E56A10" w:rsidRPr="001110FA">
        <w:rPr>
          <w:color w:val="auto"/>
          <w:szCs w:val="21"/>
        </w:rPr>
        <w:t>送付</w:t>
      </w:r>
      <w:bookmarkEnd w:id="5"/>
      <w:r w:rsidRPr="001110FA">
        <w:rPr>
          <w:rFonts w:hint="eastAsia"/>
          <w:color w:val="auto"/>
          <w:szCs w:val="21"/>
        </w:rPr>
        <w:t>すること</w:t>
      </w:r>
    </w:p>
    <w:p w14:paraId="5338AFED" w14:textId="5AEDB978" w:rsidR="00E56A10" w:rsidRPr="001110FA" w:rsidRDefault="002D0D79" w:rsidP="00997EA3">
      <w:pPr>
        <w:spacing w:after="0" w:line="0" w:lineRule="atLeast"/>
        <w:ind w:left="536" w:right="88" w:firstLineChars="650" w:firstLine="1365"/>
        <w:rPr>
          <w:color w:val="auto"/>
          <w:szCs w:val="21"/>
        </w:rPr>
      </w:pPr>
      <w:r w:rsidRPr="001110FA">
        <w:rPr>
          <w:rFonts w:hint="eastAsia"/>
          <w:color w:val="auto"/>
          <w:szCs w:val="21"/>
        </w:rPr>
        <w:t>当社から</w:t>
      </w:r>
      <w:r w:rsidR="00E56A10" w:rsidRPr="001110FA">
        <w:rPr>
          <w:rFonts w:hint="eastAsia"/>
          <w:color w:val="auto"/>
          <w:szCs w:val="21"/>
        </w:rPr>
        <w:t>令和</w:t>
      </w:r>
      <w:r w:rsidR="00997EA3" w:rsidRPr="001110FA">
        <w:rPr>
          <w:rFonts w:cs="Century" w:hint="eastAsia"/>
          <w:color w:val="auto"/>
          <w:szCs w:val="21"/>
        </w:rPr>
        <w:t>７</w:t>
      </w:r>
      <w:r w:rsidR="00E56A10" w:rsidRPr="001110FA">
        <w:rPr>
          <w:color w:val="auto"/>
          <w:szCs w:val="21"/>
        </w:rPr>
        <w:t>年</w:t>
      </w:r>
      <w:r w:rsidR="00E30EFD" w:rsidRPr="001110FA">
        <w:rPr>
          <w:rFonts w:cs="Century" w:hint="eastAsia"/>
          <w:color w:val="auto"/>
          <w:szCs w:val="21"/>
        </w:rPr>
        <w:t>４</w:t>
      </w:r>
      <w:r w:rsidR="00E56A10" w:rsidRPr="001110FA">
        <w:rPr>
          <w:color w:val="auto"/>
          <w:szCs w:val="21"/>
        </w:rPr>
        <w:t>月</w:t>
      </w:r>
      <w:r w:rsidR="00E30EFD" w:rsidRPr="001110FA">
        <w:rPr>
          <w:rFonts w:cs="Century" w:hint="eastAsia"/>
          <w:color w:val="auto"/>
          <w:szCs w:val="21"/>
        </w:rPr>
        <w:t>３０</w:t>
      </w:r>
      <w:r w:rsidR="00E56A10" w:rsidRPr="001110FA">
        <w:rPr>
          <w:color w:val="auto"/>
          <w:szCs w:val="21"/>
        </w:rPr>
        <w:t>日（</w:t>
      </w:r>
      <w:r w:rsidR="00E30EFD" w:rsidRPr="001110FA">
        <w:rPr>
          <w:rFonts w:hint="eastAsia"/>
          <w:color w:val="auto"/>
          <w:szCs w:val="21"/>
        </w:rPr>
        <w:t>水</w:t>
      </w:r>
      <w:r w:rsidR="00E56A10" w:rsidRPr="001110FA">
        <w:rPr>
          <w:color w:val="auto"/>
          <w:szCs w:val="21"/>
        </w:rPr>
        <w:t>）までにメール</w:t>
      </w:r>
      <w:r w:rsidR="00997EA3" w:rsidRPr="001110FA">
        <w:rPr>
          <w:rFonts w:hint="eastAsia"/>
          <w:color w:val="auto"/>
          <w:szCs w:val="21"/>
        </w:rPr>
        <w:t>により</w:t>
      </w:r>
      <w:r w:rsidRPr="001110FA">
        <w:rPr>
          <w:rFonts w:hint="eastAsia"/>
          <w:color w:val="auto"/>
          <w:szCs w:val="21"/>
        </w:rPr>
        <w:t>回答</w:t>
      </w:r>
      <w:r w:rsidR="00997EA3" w:rsidRPr="001110FA">
        <w:rPr>
          <w:rFonts w:hint="eastAsia"/>
          <w:color w:val="auto"/>
          <w:szCs w:val="21"/>
        </w:rPr>
        <w:t>返信する</w:t>
      </w:r>
    </w:p>
    <w:p w14:paraId="65139CE9" w14:textId="77777777" w:rsidR="00D9205B" w:rsidRPr="001110FA" w:rsidRDefault="00D9205B" w:rsidP="00D9205B">
      <w:pPr>
        <w:spacing w:after="0" w:line="0" w:lineRule="atLeast"/>
        <w:ind w:left="8" w:right="88" w:hangingChars="4" w:hanging="8"/>
        <w:rPr>
          <w:color w:val="auto"/>
          <w:szCs w:val="21"/>
        </w:rPr>
      </w:pPr>
      <w:r w:rsidRPr="001110FA">
        <w:rPr>
          <w:rFonts w:hint="eastAsia"/>
          <w:color w:val="auto"/>
          <w:szCs w:val="21"/>
        </w:rPr>
        <w:t>（３）回答の掲載：質疑の回答については、当社の判断により必要と認めた場合は、当社</w:t>
      </w:r>
    </w:p>
    <w:p w14:paraId="3A8D56A8" w14:textId="77F1CCEE" w:rsidR="00D9205B" w:rsidRPr="001110FA" w:rsidRDefault="00D9205B" w:rsidP="00D9205B">
      <w:pPr>
        <w:spacing w:after="0" w:line="0" w:lineRule="atLeast"/>
        <w:ind w:left="8" w:right="88" w:firstLineChars="900" w:firstLine="1890"/>
        <w:rPr>
          <w:color w:val="auto"/>
          <w:szCs w:val="21"/>
        </w:rPr>
      </w:pPr>
      <w:r w:rsidRPr="001110FA">
        <w:rPr>
          <w:rFonts w:hint="eastAsia"/>
          <w:color w:val="auto"/>
          <w:szCs w:val="21"/>
        </w:rPr>
        <w:t>ホームページへ掲載するものとする</w:t>
      </w:r>
    </w:p>
    <w:p w14:paraId="66407AA8" w14:textId="77777777" w:rsidR="00EC7A43" w:rsidRPr="001110FA" w:rsidRDefault="00EC7A43" w:rsidP="00A64211">
      <w:pPr>
        <w:spacing w:after="0" w:line="0" w:lineRule="atLeast"/>
        <w:ind w:left="0" w:right="88" w:firstLine="0"/>
        <w:rPr>
          <w:color w:val="auto"/>
          <w:szCs w:val="21"/>
        </w:rPr>
      </w:pPr>
    </w:p>
    <w:p w14:paraId="771B336E" w14:textId="77777777" w:rsidR="00AF07DA" w:rsidRPr="001110FA" w:rsidRDefault="00AF07DA" w:rsidP="00997EA3">
      <w:pPr>
        <w:spacing w:after="0" w:line="0" w:lineRule="atLeast"/>
        <w:ind w:right="88"/>
        <w:rPr>
          <w:color w:val="auto"/>
          <w:szCs w:val="21"/>
        </w:rPr>
      </w:pPr>
    </w:p>
    <w:p w14:paraId="797887EB" w14:textId="77777777" w:rsidR="00AF07DA" w:rsidRPr="001110FA" w:rsidRDefault="00AF07DA" w:rsidP="00997EA3">
      <w:pPr>
        <w:spacing w:after="0" w:line="0" w:lineRule="atLeast"/>
        <w:ind w:right="88"/>
        <w:rPr>
          <w:color w:val="auto"/>
          <w:szCs w:val="21"/>
        </w:rPr>
      </w:pPr>
    </w:p>
    <w:p w14:paraId="36774616" w14:textId="77777777" w:rsidR="00AF07DA" w:rsidRPr="001110FA" w:rsidRDefault="00AF07DA" w:rsidP="00997EA3">
      <w:pPr>
        <w:spacing w:after="0" w:line="0" w:lineRule="atLeast"/>
        <w:ind w:right="88"/>
        <w:rPr>
          <w:color w:val="auto"/>
          <w:szCs w:val="21"/>
        </w:rPr>
      </w:pPr>
    </w:p>
    <w:p w14:paraId="609752AA" w14:textId="77777777" w:rsidR="00AF07DA" w:rsidRPr="001110FA" w:rsidRDefault="00AF07DA" w:rsidP="00997EA3">
      <w:pPr>
        <w:spacing w:after="0" w:line="0" w:lineRule="atLeast"/>
        <w:ind w:right="88"/>
        <w:rPr>
          <w:color w:val="auto"/>
          <w:szCs w:val="21"/>
        </w:rPr>
      </w:pPr>
    </w:p>
    <w:p w14:paraId="5EC41288" w14:textId="77777777" w:rsidR="00857B61" w:rsidRPr="001110FA" w:rsidRDefault="00857B61" w:rsidP="00997EA3">
      <w:pPr>
        <w:spacing w:after="0" w:line="0" w:lineRule="atLeast"/>
        <w:ind w:right="88"/>
        <w:rPr>
          <w:color w:val="auto"/>
          <w:szCs w:val="21"/>
        </w:rPr>
      </w:pPr>
    </w:p>
    <w:p w14:paraId="65761FD9" w14:textId="77777777" w:rsidR="00AF07DA" w:rsidRPr="001110FA" w:rsidRDefault="00AF07DA" w:rsidP="00997EA3">
      <w:pPr>
        <w:spacing w:after="0" w:line="0" w:lineRule="atLeast"/>
        <w:ind w:right="88"/>
        <w:rPr>
          <w:color w:val="auto"/>
          <w:szCs w:val="21"/>
        </w:rPr>
      </w:pPr>
    </w:p>
    <w:p w14:paraId="363FB4C5" w14:textId="77777777" w:rsidR="00AF07DA" w:rsidRPr="001110FA" w:rsidRDefault="00AF07DA" w:rsidP="00997EA3">
      <w:pPr>
        <w:spacing w:after="0" w:line="0" w:lineRule="atLeast"/>
        <w:ind w:right="88"/>
        <w:rPr>
          <w:color w:val="auto"/>
          <w:szCs w:val="21"/>
        </w:rPr>
      </w:pPr>
    </w:p>
    <w:p w14:paraId="2D9A9471" w14:textId="77777777" w:rsidR="00AF07DA" w:rsidRPr="001110FA" w:rsidRDefault="00AF07DA" w:rsidP="00997EA3">
      <w:pPr>
        <w:spacing w:after="0" w:line="0" w:lineRule="atLeast"/>
        <w:ind w:right="88"/>
        <w:rPr>
          <w:color w:val="auto"/>
          <w:szCs w:val="21"/>
        </w:rPr>
      </w:pPr>
    </w:p>
    <w:p w14:paraId="36030A29" w14:textId="77777777" w:rsidR="00AF07DA" w:rsidRPr="001110FA" w:rsidRDefault="00AF07DA" w:rsidP="00997EA3">
      <w:pPr>
        <w:spacing w:after="0" w:line="0" w:lineRule="atLeast"/>
        <w:ind w:right="88"/>
        <w:rPr>
          <w:color w:val="auto"/>
          <w:szCs w:val="21"/>
        </w:rPr>
      </w:pPr>
    </w:p>
    <w:p w14:paraId="60E6CE30" w14:textId="77777777" w:rsidR="00AF07DA" w:rsidRPr="001110FA" w:rsidRDefault="00AF07DA" w:rsidP="00997EA3">
      <w:pPr>
        <w:spacing w:after="0" w:line="0" w:lineRule="atLeast"/>
        <w:ind w:right="88"/>
        <w:rPr>
          <w:color w:val="auto"/>
          <w:szCs w:val="21"/>
        </w:rPr>
      </w:pPr>
    </w:p>
    <w:p w14:paraId="1D627803" w14:textId="2B43B62F" w:rsidR="00AF07DA" w:rsidRPr="001110FA" w:rsidRDefault="00AF07DA" w:rsidP="00AF07DA">
      <w:pPr>
        <w:spacing w:after="0" w:line="0" w:lineRule="atLeast"/>
        <w:ind w:right="88"/>
        <w:jc w:val="right"/>
        <w:rPr>
          <w:color w:val="auto"/>
          <w:szCs w:val="21"/>
        </w:rPr>
      </w:pPr>
      <w:r w:rsidRPr="001110FA">
        <w:rPr>
          <w:rFonts w:hint="eastAsia"/>
          <w:color w:val="auto"/>
          <w:szCs w:val="21"/>
        </w:rPr>
        <w:t>（次頁へ）</w:t>
      </w:r>
    </w:p>
    <w:p w14:paraId="31F3B5A3" w14:textId="24A88A8A" w:rsidR="00AF07DA" w:rsidRPr="001110FA" w:rsidRDefault="00AF07DA" w:rsidP="00997EA3">
      <w:pPr>
        <w:spacing w:after="0" w:line="0" w:lineRule="atLeast"/>
        <w:ind w:right="88"/>
        <w:rPr>
          <w:color w:val="auto"/>
          <w:szCs w:val="21"/>
        </w:rPr>
      </w:pPr>
      <w:r w:rsidRPr="001110FA">
        <w:rPr>
          <w:rFonts w:hint="eastAsia"/>
          <w:color w:val="auto"/>
          <w:szCs w:val="21"/>
        </w:rPr>
        <w:lastRenderedPageBreak/>
        <w:t>（前頁より）</w:t>
      </w:r>
    </w:p>
    <w:p w14:paraId="30ECC973" w14:textId="77777777" w:rsidR="00AF07DA" w:rsidRPr="001110FA" w:rsidRDefault="00AF07DA" w:rsidP="00997EA3">
      <w:pPr>
        <w:spacing w:after="0" w:line="0" w:lineRule="atLeast"/>
        <w:ind w:right="88"/>
        <w:rPr>
          <w:color w:val="auto"/>
          <w:szCs w:val="21"/>
        </w:rPr>
      </w:pPr>
    </w:p>
    <w:p w14:paraId="7B8D780B" w14:textId="6D8C0D72" w:rsidR="00EC7A43" w:rsidRPr="001110FA" w:rsidRDefault="00EC7A43" w:rsidP="00997EA3">
      <w:pPr>
        <w:spacing w:after="0" w:line="0" w:lineRule="atLeast"/>
        <w:ind w:right="88"/>
        <w:rPr>
          <w:color w:val="auto"/>
          <w:szCs w:val="21"/>
        </w:rPr>
      </w:pPr>
      <w:r w:rsidRPr="001110FA">
        <w:rPr>
          <w:rFonts w:hint="eastAsia"/>
          <w:color w:val="auto"/>
          <w:szCs w:val="21"/>
        </w:rPr>
        <w:t>５．</w:t>
      </w:r>
      <w:r w:rsidR="00E56A10" w:rsidRPr="001110FA">
        <w:rPr>
          <w:color w:val="auto"/>
          <w:szCs w:val="21"/>
        </w:rPr>
        <w:t>現場</w:t>
      </w:r>
      <w:r w:rsidRPr="001110FA">
        <w:rPr>
          <w:rFonts w:hint="eastAsia"/>
          <w:color w:val="auto"/>
          <w:szCs w:val="21"/>
        </w:rPr>
        <w:t>説明会の実施</w:t>
      </w:r>
    </w:p>
    <w:p w14:paraId="0CD08D33" w14:textId="3FD6A43D" w:rsidR="00E30EFD" w:rsidRPr="001110FA" w:rsidRDefault="00EC7A43" w:rsidP="00E30EFD">
      <w:pPr>
        <w:spacing w:after="0" w:line="0" w:lineRule="atLeast"/>
        <w:ind w:right="88" w:firstLineChars="200" w:firstLine="420"/>
        <w:rPr>
          <w:color w:val="auto"/>
          <w:szCs w:val="21"/>
        </w:rPr>
      </w:pPr>
      <w:r w:rsidRPr="001110FA">
        <w:rPr>
          <w:rFonts w:hint="eastAsia"/>
          <w:color w:val="auto"/>
          <w:szCs w:val="21"/>
        </w:rPr>
        <w:t>令</w:t>
      </w:r>
      <w:r w:rsidR="00AB00D9" w:rsidRPr="001110FA">
        <w:rPr>
          <w:rFonts w:hint="eastAsia"/>
          <w:color w:val="auto"/>
          <w:szCs w:val="21"/>
        </w:rPr>
        <w:t>和７年</w:t>
      </w:r>
      <w:r w:rsidR="00E30EFD" w:rsidRPr="001110FA">
        <w:rPr>
          <w:rFonts w:hint="eastAsia"/>
          <w:color w:val="auto"/>
          <w:szCs w:val="21"/>
        </w:rPr>
        <w:t>４</w:t>
      </w:r>
      <w:r w:rsidR="00AB00D9" w:rsidRPr="001110FA">
        <w:rPr>
          <w:rFonts w:hint="eastAsia"/>
          <w:color w:val="auto"/>
          <w:szCs w:val="21"/>
        </w:rPr>
        <w:t>月</w:t>
      </w:r>
      <w:r w:rsidR="00E30EFD" w:rsidRPr="001110FA">
        <w:rPr>
          <w:rFonts w:hint="eastAsia"/>
          <w:color w:val="auto"/>
          <w:szCs w:val="21"/>
        </w:rPr>
        <w:t>２８</w:t>
      </w:r>
      <w:r w:rsidR="00AB00D9" w:rsidRPr="001110FA">
        <w:rPr>
          <w:rFonts w:hint="eastAsia"/>
          <w:color w:val="auto"/>
          <w:szCs w:val="21"/>
        </w:rPr>
        <w:t>日（</w:t>
      </w:r>
      <w:r w:rsidR="00E30EFD" w:rsidRPr="001110FA">
        <w:rPr>
          <w:rFonts w:hint="eastAsia"/>
          <w:color w:val="auto"/>
          <w:szCs w:val="21"/>
        </w:rPr>
        <w:t>月</w:t>
      </w:r>
      <w:r w:rsidR="00AB00D9" w:rsidRPr="001110FA">
        <w:rPr>
          <w:rFonts w:hint="eastAsia"/>
          <w:color w:val="auto"/>
          <w:szCs w:val="21"/>
        </w:rPr>
        <w:t>）午前</w:t>
      </w:r>
      <w:r w:rsidR="00E30EFD" w:rsidRPr="001110FA">
        <w:rPr>
          <w:rFonts w:hint="eastAsia"/>
          <w:color w:val="auto"/>
          <w:szCs w:val="21"/>
        </w:rPr>
        <w:t>９</w:t>
      </w:r>
      <w:r w:rsidR="00AB00D9" w:rsidRPr="001110FA">
        <w:rPr>
          <w:rFonts w:hint="eastAsia"/>
          <w:color w:val="auto"/>
          <w:szCs w:val="21"/>
        </w:rPr>
        <w:t>時</w:t>
      </w:r>
      <w:r w:rsidR="00E30EFD" w:rsidRPr="001110FA">
        <w:rPr>
          <w:rFonts w:hint="eastAsia"/>
          <w:color w:val="auto"/>
          <w:szCs w:val="21"/>
        </w:rPr>
        <w:t>３０分</w:t>
      </w:r>
      <w:r w:rsidR="00AB00D9" w:rsidRPr="001110FA">
        <w:rPr>
          <w:rFonts w:hint="eastAsia"/>
          <w:color w:val="auto"/>
          <w:szCs w:val="21"/>
        </w:rPr>
        <w:t>に</w:t>
      </w:r>
      <w:bookmarkStart w:id="6" w:name="_Hlk192482567"/>
      <w:r w:rsidR="00FC134D" w:rsidRPr="001110FA">
        <w:rPr>
          <w:rFonts w:hint="eastAsia"/>
          <w:color w:val="auto"/>
          <w:szCs w:val="21"/>
        </w:rPr>
        <w:t>ハートフルプラザ</w:t>
      </w:r>
      <w:r w:rsidR="00891454" w:rsidRPr="001110FA">
        <w:rPr>
          <w:rFonts w:hint="eastAsia"/>
          <w:color w:val="auto"/>
          <w:szCs w:val="21"/>
        </w:rPr>
        <w:t>・</w:t>
      </w:r>
      <w:r w:rsidR="00FC134D" w:rsidRPr="001110FA">
        <w:rPr>
          <w:rFonts w:hint="eastAsia"/>
          <w:color w:val="auto"/>
          <w:szCs w:val="21"/>
        </w:rPr>
        <w:t>はしかみ</w:t>
      </w:r>
      <w:r w:rsidR="00891454" w:rsidRPr="001110FA">
        <w:rPr>
          <w:rFonts w:hint="eastAsia"/>
          <w:color w:val="auto"/>
          <w:szCs w:val="21"/>
        </w:rPr>
        <w:t>中</w:t>
      </w:r>
      <w:r w:rsidR="00E30EFD" w:rsidRPr="001110FA">
        <w:rPr>
          <w:rFonts w:hint="eastAsia"/>
          <w:color w:val="auto"/>
          <w:szCs w:val="21"/>
        </w:rPr>
        <w:t>会議</w:t>
      </w:r>
      <w:r w:rsidR="001639AC" w:rsidRPr="001110FA">
        <w:rPr>
          <w:rFonts w:hint="eastAsia"/>
          <w:color w:val="auto"/>
          <w:szCs w:val="21"/>
        </w:rPr>
        <w:t>室</w:t>
      </w:r>
    </w:p>
    <w:p w14:paraId="692CF073" w14:textId="77777777" w:rsidR="00E30EFD" w:rsidRPr="001110FA" w:rsidRDefault="00FC134D" w:rsidP="00E30EFD">
      <w:pPr>
        <w:spacing w:after="0" w:line="0" w:lineRule="atLeast"/>
        <w:ind w:right="88" w:firstLineChars="200" w:firstLine="420"/>
        <w:rPr>
          <w:color w:val="auto"/>
          <w:szCs w:val="21"/>
        </w:rPr>
      </w:pPr>
      <w:r w:rsidRPr="001110FA">
        <w:rPr>
          <w:rFonts w:hint="eastAsia"/>
          <w:color w:val="auto"/>
          <w:szCs w:val="21"/>
        </w:rPr>
        <w:t>（青森県三戸郡階上町道仏天当平１－１８２）</w:t>
      </w:r>
      <w:bookmarkEnd w:id="6"/>
      <w:r w:rsidR="0091501C" w:rsidRPr="001110FA">
        <w:rPr>
          <w:rFonts w:hint="eastAsia"/>
          <w:color w:val="auto"/>
          <w:szCs w:val="21"/>
        </w:rPr>
        <w:t>に集合</w:t>
      </w:r>
      <w:r w:rsidR="00EC7A43" w:rsidRPr="001110FA">
        <w:rPr>
          <w:rFonts w:hint="eastAsia"/>
          <w:color w:val="auto"/>
          <w:szCs w:val="21"/>
        </w:rPr>
        <w:t>し、本工事に係る現場説明会を</w:t>
      </w:r>
    </w:p>
    <w:p w14:paraId="40C200AC" w14:textId="7C116708" w:rsidR="00E56A10" w:rsidRPr="001110FA" w:rsidRDefault="00EC7A43" w:rsidP="00E30EFD">
      <w:pPr>
        <w:spacing w:after="0" w:line="0" w:lineRule="atLeast"/>
        <w:ind w:right="88" w:firstLineChars="200" w:firstLine="420"/>
        <w:rPr>
          <w:color w:val="auto"/>
          <w:szCs w:val="21"/>
        </w:rPr>
      </w:pPr>
      <w:r w:rsidRPr="001110FA">
        <w:rPr>
          <w:rFonts w:hint="eastAsia"/>
          <w:color w:val="auto"/>
          <w:szCs w:val="21"/>
        </w:rPr>
        <w:t>実施する。</w:t>
      </w:r>
    </w:p>
    <w:p w14:paraId="4FFA0FAB" w14:textId="77777777" w:rsidR="00EC7A43" w:rsidRPr="001110FA" w:rsidRDefault="0091501C" w:rsidP="00EC7A43">
      <w:pPr>
        <w:spacing w:after="0" w:line="0" w:lineRule="atLeast"/>
        <w:ind w:left="8" w:right="88" w:firstLineChars="200" w:firstLine="420"/>
        <w:rPr>
          <w:color w:val="auto"/>
          <w:szCs w:val="21"/>
        </w:rPr>
      </w:pPr>
      <w:r w:rsidRPr="001110FA">
        <w:rPr>
          <w:rFonts w:hint="eastAsia"/>
          <w:color w:val="auto"/>
          <w:szCs w:val="21"/>
        </w:rPr>
        <w:t>当社より、本工事等に係る説明等を実施したのち、工事場所へ移動し、説明および</w:t>
      </w:r>
    </w:p>
    <w:p w14:paraId="1E44FE10" w14:textId="221419BF" w:rsidR="0091501C" w:rsidRPr="001110FA" w:rsidRDefault="0091501C" w:rsidP="00EC7A43">
      <w:pPr>
        <w:spacing w:after="0" w:line="0" w:lineRule="atLeast"/>
        <w:ind w:left="8" w:right="88" w:firstLineChars="200" w:firstLine="420"/>
        <w:rPr>
          <w:color w:val="auto"/>
          <w:szCs w:val="21"/>
        </w:rPr>
      </w:pPr>
      <w:r w:rsidRPr="001110FA">
        <w:rPr>
          <w:rFonts w:hint="eastAsia"/>
          <w:color w:val="auto"/>
          <w:szCs w:val="21"/>
        </w:rPr>
        <w:t>質疑・回答を実施するものとする</w:t>
      </w:r>
      <w:r w:rsidR="00EC7A43" w:rsidRPr="001110FA">
        <w:rPr>
          <w:rFonts w:hint="eastAsia"/>
          <w:color w:val="auto"/>
          <w:szCs w:val="21"/>
        </w:rPr>
        <w:t>。</w:t>
      </w:r>
    </w:p>
    <w:p w14:paraId="359E0112" w14:textId="77777777" w:rsidR="007203E3" w:rsidRPr="001110FA" w:rsidRDefault="007203E3" w:rsidP="00AF07DA">
      <w:pPr>
        <w:spacing w:after="0" w:line="0" w:lineRule="atLeast"/>
        <w:ind w:left="0" w:right="88" w:firstLine="0"/>
        <w:rPr>
          <w:rFonts w:cs="Century"/>
          <w:color w:val="auto"/>
          <w:szCs w:val="21"/>
        </w:rPr>
      </w:pPr>
    </w:p>
    <w:p w14:paraId="45CEC65A" w14:textId="740AE468" w:rsidR="00E56A10" w:rsidRPr="001110FA" w:rsidRDefault="00EC7A43" w:rsidP="00E56A10">
      <w:pPr>
        <w:spacing w:after="0" w:line="0" w:lineRule="atLeast"/>
        <w:ind w:left="-5" w:right="88"/>
        <w:rPr>
          <w:color w:val="auto"/>
          <w:szCs w:val="21"/>
        </w:rPr>
      </w:pPr>
      <w:r w:rsidRPr="001110FA">
        <w:rPr>
          <w:rFonts w:cs="Century" w:hint="eastAsia"/>
          <w:color w:val="auto"/>
          <w:szCs w:val="21"/>
        </w:rPr>
        <w:t>６</w:t>
      </w:r>
      <w:r w:rsidR="00997EA3" w:rsidRPr="001110FA">
        <w:rPr>
          <w:rFonts w:cs="Century" w:hint="eastAsia"/>
          <w:color w:val="auto"/>
          <w:szCs w:val="21"/>
        </w:rPr>
        <w:t>．</w:t>
      </w:r>
      <w:r w:rsidR="00E56A10" w:rsidRPr="001110FA">
        <w:rPr>
          <w:color w:val="auto"/>
          <w:szCs w:val="21"/>
        </w:rPr>
        <w:t>入札執行について</w:t>
      </w:r>
      <w:r w:rsidR="00E56A10" w:rsidRPr="001110FA">
        <w:rPr>
          <w:rFonts w:cs="Century"/>
          <w:color w:val="auto"/>
          <w:szCs w:val="21"/>
        </w:rPr>
        <w:t xml:space="preserve"> </w:t>
      </w:r>
    </w:p>
    <w:p w14:paraId="289C3AF2" w14:textId="04D18424" w:rsidR="00E56A10" w:rsidRPr="001110FA" w:rsidRDefault="00997EA3" w:rsidP="00997EA3">
      <w:pPr>
        <w:spacing w:after="0" w:line="0" w:lineRule="atLeast"/>
        <w:ind w:right="88"/>
        <w:rPr>
          <w:color w:val="auto"/>
          <w:szCs w:val="21"/>
        </w:rPr>
      </w:pPr>
      <w:r w:rsidRPr="001110FA">
        <w:rPr>
          <w:rFonts w:hint="eastAsia"/>
          <w:color w:val="auto"/>
          <w:szCs w:val="21"/>
        </w:rPr>
        <w:t>（１</w:t>
      </w:r>
      <w:r w:rsidR="001828A2" w:rsidRPr="001110FA">
        <w:rPr>
          <w:rFonts w:hint="eastAsia"/>
          <w:color w:val="auto"/>
          <w:szCs w:val="21"/>
        </w:rPr>
        <w:t>）入札日時：</w:t>
      </w:r>
      <w:r w:rsidR="00E56A10" w:rsidRPr="001110FA">
        <w:rPr>
          <w:rFonts w:hint="eastAsia"/>
          <w:color w:val="auto"/>
          <w:szCs w:val="21"/>
        </w:rPr>
        <w:t>令和</w:t>
      </w:r>
      <w:r w:rsidR="001828A2" w:rsidRPr="001110FA">
        <w:rPr>
          <w:rFonts w:hint="eastAsia"/>
          <w:color w:val="auto"/>
          <w:szCs w:val="21"/>
        </w:rPr>
        <w:t>７</w:t>
      </w:r>
      <w:r w:rsidR="00E56A10" w:rsidRPr="001110FA">
        <w:rPr>
          <w:color w:val="auto"/>
          <w:szCs w:val="21"/>
        </w:rPr>
        <w:t>年</w:t>
      </w:r>
      <w:r w:rsidR="00E30EFD" w:rsidRPr="001110FA">
        <w:rPr>
          <w:rFonts w:cs="Century" w:hint="eastAsia"/>
          <w:color w:val="auto"/>
          <w:szCs w:val="21"/>
        </w:rPr>
        <w:t>５</w:t>
      </w:r>
      <w:r w:rsidR="00E56A10" w:rsidRPr="001110FA">
        <w:rPr>
          <w:color w:val="auto"/>
          <w:szCs w:val="21"/>
        </w:rPr>
        <w:t>月</w:t>
      </w:r>
      <w:r w:rsidR="00E30EFD" w:rsidRPr="001110FA">
        <w:rPr>
          <w:rFonts w:cs="Century" w:hint="eastAsia"/>
          <w:color w:val="auto"/>
          <w:szCs w:val="21"/>
        </w:rPr>
        <w:t>９</w:t>
      </w:r>
      <w:r w:rsidR="004500E7" w:rsidRPr="001110FA">
        <w:rPr>
          <w:rFonts w:cs="Century" w:hint="eastAsia"/>
          <w:color w:val="auto"/>
          <w:szCs w:val="21"/>
        </w:rPr>
        <w:t>日</w:t>
      </w:r>
      <w:r w:rsidR="001828A2" w:rsidRPr="001110FA">
        <w:rPr>
          <w:rFonts w:cs="Century" w:hint="eastAsia"/>
          <w:color w:val="auto"/>
          <w:szCs w:val="21"/>
        </w:rPr>
        <w:t>（</w:t>
      </w:r>
      <w:r w:rsidR="00E30EFD" w:rsidRPr="001110FA">
        <w:rPr>
          <w:rFonts w:hint="eastAsia"/>
          <w:color w:val="auto"/>
          <w:szCs w:val="21"/>
        </w:rPr>
        <w:t>金</w:t>
      </w:r>
      <w:r w:rsidR="00E56A10" w:rsidRPr="001110FA">
        <w:rPr>
          <w:color w:val="auto"/>
          <w:szCs w:val="21"/>
        </w:rPr>
        <w:t>）午前</w:t>
      </w:r>
      <w:r w:rsidR="00E30EFD" w:rsidRPr="001110FA">
        <w:rPr>
          <w:rFonts w:cs="Century" w:hint="eastAsia"/>
          <w:color w:val="auto"/>
          <w:szCs w:val="21"/>
        </w:rPr>
        <w:t>１０</w:t>
      </w:r>
      <w:r w:rsidR="00E56A10" w:rsidRPr="001110FA">
        <w:rPr>
          <w:color w:val="auto"/>
          <w:szCs w:val="21"/>
        </w:rPr>
        <w:t>時</w:t>
      </w:r>
      <w:r w:rsidR="00E56A10" w:rsidRPr="001110FA">
        <w:rPr>
          <w:rFonts w:cs="Century"/>
          <w:color w:val="auto"/>
          <w:szCs w:val="21"/>
        </w:rPr>
        <w:t xml:space="preserve"> </w:t>
      </w:r>
    </w:p>
    <w:p w14:paraId="70CE8001" w14:textId="39093F24" w:rsidR="00EC7A43" w:rsidRPr="001110FA" w:rsidRDefault="001828A2" w:rsidP="00EC7A43">
      <w:pPr>
        <w:spacing w:after="0" w:line="0" w:lineRule="atLeast"/>
        <w:ind w:right="88"/>
        <w:rPr>
          <w:color w:val="auto"/>
          <w:szCs w:val="21"/>
        </w:rPr>
      </w:pPr>
      <w:r w:rsidRPr="001110FA">
        <w:rPr>
          <w:rFonts w:hint="eastAsia"/>
          <w:color w:val="auto"/>
          <w:szCs w:val="21"/>
        </w:rPr>
        <w:t>（２）入札場所：</w:t>
      </w:r>
      <w:bookmarkStart w:id="7" w:name="_Hlk192483530"/>
      <w:r w:rsidR="00FC134D" w:rsidRPr="001110FA">
        <w:rPr>
          <w:rFonts w:hint="eastAsia"/>
          <w:color w:val="auto"/>
          <w:szCs w:val="21"/>
        </w:rPr>
        <w:t>ハートフルプラザ</w:t>
      </w:r>
      <w:r w:rsidR="00891454" w:rsidRPr="001110FA">
        <w:rPr>
          <w:rFonts w:hint="eastAsia"/>
          <w:color w:val="auto"/>
          <w:szCs w:val="21"/>
        </w:rPr>
        <w:t>・</w:t>
      </w:r>
      <w:r w:rsidR="00FC134D" w:rsidRPr="001110FA">
        <w:rPr>
          <w:rFonts w:hint="eastAsia"/>
          <w:color w:val="auto"/>
          <w:szCs w:val="21"/>
        </w:rPr>
        <w:t>はしかみ</w:t>
      </w:r>
      <w:r w:rsidR="00891454" w:rsidRPr="001110FA">
        <w:rPr>
          <w:rFonts w:hint="eastAsia"/>
          <w:color w:val="auto"/>
          <w:szCs w:val="21"/>
        </w:rPr>
        <w:t>中</w:t>
      </w:r>
      <w:r w:rsidR="00E30EFD" w:rsidRPr="001110FA">
        <w:rPr>
          <w:rFonts w:hint="eastAsia"/>
          <w:color w:val="auto"/>
          <w:szCs w:val="21"/>
        </w:rPr>
        <w:t>会議</w:t>
      </w:r>
      <w:r w:rsidR="005A61A7" w:rsidRPr="001110FA">
        <w:rPr>
          <w:rFonts w:hint="eastAsia"/>
          <w:color w:val="auto"/>
          <w:szCs w:val="21"/>
        </w:rPr>
        <w:t>室</w:t>
      </w:r>
    </w:p>
    <w:p w14:paraId="0C8E1E00" w14:textId="6B61293F" w:rsidR="00E56A10" w:rsidRPr="001110FA" w:rsidRDefault="001828A2" w:rsidP="00EC7A43">
      <w:pPr>
        <w:spacing w:after="0" w:line="0" w:lineRule="atLeast"/>
        <w:ind w:right="88" w:firstLineChars="800" w:firstLine="1680"/>
        <w:rPr>
          <w:color w:val="auto"/>
          <w:szCs w:val="21"/>
        </w:rPr>
      </w:pPr>
      <w:r w:rsidRPr="001110FA">
        <w:rPr>
          <w:rFonts w:hint="eastAsia"/>
          <w:color w:val="auto"/>
          <w:szCs w:val="21"/>
        </w:rPr>
        <w:t>（</w:t>
      </w:r>
      <w:r w:rsidR="005A61A7" w:rsidRPr="001110FA">
        <w:rPr>
          <w:rFonts w:hint="eastAsia"/>
          <w:color w:val="auto"/>
          <w:szCs w:val="21"/>
        </w:rPr>
        <w:t>青森県三戸郡階上町道仏天当平１－１８２</w:t>
      </w:r>
      <w:r w:rsidRPr="001110FA">
        <w:rPr>
          <w:rFonts w:hint="eastAsia"/>
          <w:color w:val="auto"/>
          <w:szCs w:val="21"/>
        </w:rPr>
        <w:t>）</w:t>
      </w:r>
      <w:r w:rsidR="00E56A10" w:rsidRPr="001110FA">
        <w:rPr>
          <w:rFonts w:hint="eastAsia"/>
          <w:color w:val="auto"/>
          <w:szCs w:val="21"/>
        </w:rPr>
        <w:t xml:space="preserve">　</w:t>
      </w:r>
      <w:r w:rsidR="00E56A10" w:rsidRPr="001110FA">
        <w:rPr>
          <w:rFonts w:cs="Century"/>
          <w:color w:val="auto"/>
          <w:szCs w:val="21"/>
        </w:rPr>
        <w:t xml:space="preserve"> </w:t>
      </w:r>
    </w:p>
    <w:bookmarkEnd w:id="7"/>
    <w:p w14:paraId="43218F6F" w14:textId="15C218D8" w:rsidR="00E56A10" w:rsidRPr="001110FA" w:rsidRDefault="00A64211" w:rsidP="00A64211">
      <w:pPr>
        <w:spacing w:after="0" w:line="0" w:lineRule="atLeast"/>
        <w:ind w:right="88"/>
        <w:rPr>
          <w:color w:val="auto"/>
          <w:szCs w:val="21"/>
        </w:rPr>
      </w:pPr>
      <w:r w:rsidRPr="001110FA">
        <w:rPr>
          <w:rFonts w:hint="eastAsia"/>
          <w:color w:val="auto"/>
          <w:szCs w:val="21"/>
        </w:rPr>
        <w:t>（３）</w:t>
      </w:r>
      <w:r w:rsidR="00E56A10" w:rsidRPr="001110FA">
        <w:rPr>
          <w:color w:val="auto"/>
          <w:szCs w:val="21"/>
        </w:rPr>
        <w:t>執行回数</w:t>
      </w:r>
      <w:r w:rsidR="001828A2" w:rsidRPr="001110FA">
        <w:rPr>
          <w:rFonts w:hint="eastAsia"/>
          <w:color w:val="auto"/>
          <w:szCs w:val="21"/>
        </w:rPr>
        <w:t>：</w:t>
      </w:r>
      <w:r w:rsidR="00E56A10" w:rsidRPr="001110FA">
        <w:rPr>
          <w:color w:val="auto"/>
          <w:szCs w:val="21"/>
        </w:rPr>
        <w:t>原則</w:t>
      </w:r>
      <w:r w:rsidR="001828A2" w:rsidRPr="001110FA">
        <w:rPr>
          <w:rFonts w:hint="eastAsia"/>
          <w:color w:val="auto"/>
          <w:szCs w:val="21"/>
        </w:rPr>
        <w:t>２</w:t>
      </w:r>
      <w:r w:rsidR="00E56A10" w:rsidRPr="001110FA">
        <w:rPr>
          <w:color w:val="auto"/>
          <w:szCs w:val="21"/>
        </w:rPr>
        <w:t>回</w:t>
      </w:r>
      <w:r w:rsidR="001828A2" w:rsidRPr="001110FA">
        <w:rPr>
          <w:rFonts w:hint="eastAsia"/>
          <w:color w:val="auto"/>
          <w:szCs w:val="21"/>
        </w:rPr>
        <w:t>まで</w:t>
      </w:r>
    </w:p>
    <w:p w14:paraId="729793A9" w14:textId="77777777" w:rsidR="00EA3A72" w:rsidRPr="001110FA" w:rsidRDefault="00A64211" w:rsidP="00EA3A72">
      <w:pPr>
        <w:spacing w:after="0" w:line="0" w:lineRule="atLeast"/>
        <w:ind w:left="0" w:right="88" w:firstLine="0"/>
        <w:rPr>
          <w:color w:val="auto"/>
          <w:szCs w:val="21"/>
        </w:rPr>
      </w:pPr>
      <w:r w:rsidRPr="001110FA">
        <w:rPr>
          <w:rFonts w:hint="eastAsia"/>
          <w:color w:val="auto"/>
          <w:szCs w:val="21"/>
        </w:rPr>
        <w:t xml:space="preserve">　　　　　　　　</w:t>
      </w:r>
      <w:bookmarkStart w:id="8" w:name="_Hlk195473076"/>
      <w:r w:rsidRPr="001110FA">
        <w:rPr>
          <w:rFonts w:hint="eastAsia"/>
          <w:color w:val="auto"/>
          <w:szCs w:val="21"/>
        </w:rPr>
        <w:t>なお、</w:t>
      </w:r>
      <w:r w:rsidR="007203E3" w:rsidRPr="001110FA">
        <w:rPr>
          <w:rFonts w:hint="eastAsia"/>
          <w:color w:val="auto"/>
          <w:szCs w:val="21"/>
        </w:rPr>
        <w:t>執行の結果予定価格に達しない場合</w:t>
      </w:r>
      <w:r w:rsidR="00E30EFD" w:rsidRPr="001110FA">
        <w:rPr>
          <w:rFonts w:hint="eastAsia"/>
          <w:color w:val="auto"/>
          <w:szCs w:val="21"/>
        </w:rPr>
        <w:t>は</w:t>
      </w:r>
      <w:r w:rsidR="007203E3" w:rsidRPr="001110FA">
        <w:rPr>
          <w:rFonts w:hint="eastAsia"/>
          <w:color w:val="auto"/>
          <w:szCs w:val="21"/>
        </w:rPr>
        <w:t>入札者のうち最低価格のも</w:t>
      </w:r>
    </w:p>
    <w:p w14:paraId="326506CA" w14:textId="3C08B221" w:rsidR="007203E3" w:rsidRPr="001110FA" w:rsidRDefault="007203E3" w:rsidP="00EA3A72">
      <w:pPr>
        <w:spacing w:after="0" w:line="0" w:lineRule="atLeast"/>
        <w:ind w:left="0" w:right="88" w:firstLineChars="800" w:firstLine="1680"/>
        <w:rPr>
          <w:color w:val="auto"/>
          <w:szCs w:val="21"/>
        </w:rPr>
      </w:pPr>
      <w:r w:rsidRPr="001110FA">
        <w:rPr>
          <w:rFonts w:hint="eastAsia"/>
          <w:color w:val="auto"/>
          <w:szCs w:val="21"/>
        </w:rPr>
        <w:t>のと</w:t>
      </w:r>
      <w:r w:rsidR="00AF07DA" w:rsidRPr="001110FA">
        <w:rPr>
          <w:rFonts w:hint="eastAsia"/>
          <w:color w:val="auto"/>
          <w:szCs w:val="21"/>
        </w:rPr>
        <w:t>随意契約が可能か</w:t>
      </w:r>
      <w:r w:rsidRPr="001110FA">
        <w:rPr>
          <w:rFonts w:hint="eastAsia"/>
          <w:color w:val="auto"/>
          <w:szCs w:val="21"/>
        </w:rPr>
        <w:t>協議を行うものとする。</w:t>
      </w:r>
    </w:p>
    <w:p w14:paraId="020D8C4C" w14:textId="77777777" w:rsidR="00E30EFD" w:rsidRPr="001110FA" w:rsidRDefault="007203E3" w:rsidP="00E30EFD">
      <w:pPr>
        <w:spacing w:after="0" w:line="0" w:lineRule="atLeast"/>
        <w:ind w:left="0" w:right="88" w:firstLineChars="800" w:firstLine="1680"/>
        <w:rPr>
          <w:color w:val="auto"/>
          <w:szCs w:val="21"/>
        </w:rPr>
      </w:pPr>
      <w:r w:rsidRPr="001110FA">
        <w:rPr>
          <w:rFonts w:hint="eastAsia"/>
          <w:color w:val="auto"/>
          <w:szCs w:val="21"/>
        </w:rPr>
        <w:t>協議の結果、随意契約に至らない場合は、入札不調と判断し、</w:t>
      </w:r>
      <w:r w:rsidR="00E30EFD" w:rsidRPr="001110FA">
        <w:rPr>
          <w:rFonts w:hint="eastAsia"/>
          <w:color w:val="auto"/>
          <w:szCs w:val="21"/>
        </w:rPr>
        <w:t>とりやめ</w:t>
      </w:r>
    </w:p>
    <w:p w14:paraId="34212C0E" w14:textId="3C6ECF25" w:rsidR="007203E3" w:rsidRPr="001110FA" w:rsidRDefault="00E30EFD" w:rsidP="00E30EFD">
      <w:pPr>
        <w:spacing w:after="0" w:line="0" w:lineRule="atLeast"/>
        <w:ind w:left="0" w:right="88" w:firstLineChars="800" w:firstLine="1680"/>
        <w:rPr>
          <w:color w:val="auto"/>
          <w:szCs w:val="21"/>
        </w:rPr>
      </w:pPr>
      <w:r w:rsidRPr="001110FA">
        <w:rPr>
          <w:rFonts w:hint="eastAsia"/>
          <w:color w:val="auto"/>
          <w:szCs w:val="21"/>
        </w:rPr>
        <w:t>るものとする。</w:t>
      </w:r>
    </w:p>
    <w:bookmarkEnd w:id="8"/>
    <w:p w14:paraId="79888052" w14:textId="2F840BA6" w:rsidR="00E56A10" w:rsidRPr="001110FA" w:rsidRDefault="00E56A10" w:rsidP="00E56A10">
      <w:pPr>
        <w:spacing w:after="0" w:line="0" w:lineRule="atLeast"/>
        <w:ind w:left="0" w:firstLine="0"/>
        <w:jc w:val="left"/>
        <w:rPr>
          <w:color w:val="auto"/>
          <w:szCs w:val="21"/>
        </w:rPr>
      </w:pPr>
    </w:p>
    <w:p w14:paraId="04AFB251" w14:textId="0684E180" w:rsidR="00E56A10" w:rsidRPr="001110FA" w:rsidRDefault="00EC7A43" w:rsidP="00EC7A43">
      <w:pPr>
        <w:spacing w:after="0" w:line="0" w:lineRule="atLeast"/>
        <w:ind w:right="88"/>
        <w:rPr>
          <w:color w:val="auto"/>
          <w:szCs w:val="21"/>
        </w:rPr>
      </w:pPr>
      <w:r w:rsidRPr="001110FA">
        <w:rPr>
          <w:rFonts w:hint="eastAsia"/>
          <w:color w:val="auto"/>
          <w:szCs w:val="21"/>
        </w:rPr>
        <w:t>７．</w:t>
      </w:r>
      <w:r w:rsidR="00E56A10" w:rsidRPr="001110FA">
        <w:rPr>
          <w:color w:val="auto"/>
          <w:szCs w:val="21"/>
        </w:rPr>
        <w:t>入札保証金</w:t>
      </w:r>
      <w:r w:rsidR="00E56A10" w:rsidRPr="001110FA">
        <w:rPr>
          <w:rFonts w:cs="Century"/>
          <w:color w:val="auto"/>
          <w:szCs w:val="21"/>
        </w:rPr>
        <w:t xml:space="preserve"> </w:t>
      </w:r>
    </w:p>
    <w:p w14:paraId="5ACD8C52" w14:textId="77777777" w:rsidR="00814624" w:rsidRPr="001110FA" w:rsidRDefault="00A40FB4" w:rsidP="00E56A10">
      <w:pPr>
        <w:spacing w:after="0" w:line="0" w:lineRule="atLeast"/>
        <w:ind w:left="0" w:firstLine="0"/>
        <w:jc w:val="left"/>
        <w:rPr>
          <w:rFonts w:cs="Century"/>
          <w:color w:val="auto"/>
          <w:szCs w:val="21"/>
        </w:rPr>
      </w:pPr>
      <w:r w:rsidRPr="001110FA">
        <w:rPr>
          <w:rFonts w:cs="Century" w:hint="eastAsia"/>
          <w:color w:val="auto"/>
          <w:szCs w:val="21"/>
        </w:rPr>
        <w:t xml:space="preserve">　　一般競争入札に参加する者は、その者の見積もる契約金額の１００分の５以上の入札</w:t>
      </w:r>
    </w:p>
    <w:p w14:paraId="59C717FE" w14:textId="77777777" w:rsidR="00814624" w:rsidRPr="001110FA" w:rsidRDefault="00A40FB4" w:rsidP="00814624">
      <w:pPr>
        <w:spacing w:after="0" w:line="0" w:lineRule="atLeast"/>
        <w:ind w:left="0" w:firstLineChars="200" w:firstLine="420"/>
        <w:jc w:val="left"/>
        <w:rPr>
          <w:rFonts w:cs="Century"/>
          <w:color w:val="auto"/>
          <w:szCs w:val="21"/>
        </w:rPr>
      </w:pPr>
      <w:r w:rsidRPr="001110FA">
        <w:rPr>
          <w:rFonts w:cs="Century" w:hint="eastAsia"/>
          <w:color w:val="auto"/>
          <w:szCs w:val="21"/>
        </w:rPr>
        <w:t>保証金を</w:t>
      </w:r>
      <w:r w:rsidR="00814624" w:rsidRPr="001110FA">
        <w:rPr>
          <w:rFonts w:cs="Century" w:hint="eastAsia"/>
          <w:color w:val="auto"/>
          <w:szCs w:val="21"/>
        </w:rPr>
        <w:t>納付しなければならない</w:t>
      </w:r>
      <w:r w:rsidRPr="001110FA">
        <w:rPr>
          <w:rFonts w:cs="Century" w:hint="eastAsia"/>
          <w:color w:val="auto"/>
          <w:szCs w:val="21"/>
        </w:rPr>
        <w:t>。</w:t>
      </w:r>
    </w:p>
    <w:p w14:paraId="5B85F596" w14:textId="77777777" w:rsidR="00C9375E" w:rsidRPr="001110FA" w:rsidRDefault="00A40FB4" w:rsidP="00814624">
      <w:pPr>
        <w:spacing w:after="0" w:line="0" w:lineRule="atLeast"/>
        <w:ind w:left="0" w:firstLineChars="200" w:firstLine="420"/>
        <w:jc w:val="left"/>
        <w:rPr>
          <w:rFonts w:cs="Century"/>
          <w:color w:val="auto"/>
          <w:szCs w:val="21"/>
        </w:rPr>
      </w:pPr>
      <w:r w:rsidRPr="001110FA">
        <w:rPr>
          <w:rFonts w:cs="Century" w:hint="eastAsia"/>
          <w:color w:val="auto"/>
          <w:szCs w:val="21"/>
        </w:rPr>
        <w:t>ただし、</w:t>
      </w:r>
      <w:r w:rsidR="00814624" w:rsidRPr="001110FA">
        <w:rPr>
          <w:rFonts w:cs="Century" w:hint="eastAsia"/>
          <w:color w:val="auto"/>
          <w:szCs w:val="21"/>
        </w:rPr>
        <w:t>次のいずれか</w:t>
      </w:r>
      <w:r w:rsidRPr="001110FA">
        <w:rPr>
          <w:rFonts w:cs="Century" w:hint="eastAsia"/>
          <w:color w:val="auto"/>
          <w:szCs w:val="21"/>
        </w:rPr>
        <w:t>に該当する</w:t>
      </w:r>
      <w:r w:rsidR="00814624" w:rsidRPr="001110FA">
        <w:rPr>
          <w:rFonts w:cs="Century" w:hint="eastAsia"/>
          <w:color w:val="auto"/>
          <w:szCs w:val="21"/>
        </w:rPr>
        <w:t>とき</w:t>
      </w:r>
      <w:r w:rsidRPr="001110FA">
        <w:rPr>
          <w:rFonts w:cs="Century" w:hint="eastAsia"/>
          <w:color w:val="auto"/>
          <w:szCs w:val="21"/>
        </w:rPr>
        <w:t>は、</w:t>
      </w:r>
      <w:r w:rsidR="00C9375E" w:rsidRPr="001110FA">
        <w:rPr>
          <w:rFonts w:cs="Century" w:hint="eastAsia"/>
          <w:color w:val="auto"/>
          <w:szCs w:val="21"/>
        </w:rPr>
        <w:t>入札保証金免除申請書（様式６）の提出に</w:t>
      </w:r>
    </w:p>
    <w:p w14:paraId="623B0D5D" w14:textId="035BD260" w:rsidR="00C9375E" w:rsidRPr="001110FA" w:rsidRDefault="00C9375E" w:rsidP="00C9375E">
      <w:pPr>
        <w:spacing w:after="0" w:line="0" w:lineRule="atLeast"/>
        <w:ind w:left="0" w:firstLineChars="200" w:firstLine="420"/>
        <w:jc w:val="left"/>
        <w:rPr>
          <w:rFonts w:cs="Century"/>
          <w:color w:val="auto"/>
          <w:szCs w:val="21"/>
        </w:rPr>
      </w:pPr>
      <w:r w:rsidRPr="001110FA">
        <w:rPr>
          <w:rFonts w:cs="Century" w:hint="eastAsia"/>
          <w:color w:val="auto"/>
          <w:szCs w:val="21"/>
        </w:rPr>
        <w:t>より</w:t>
      </w:r>
      <w:r w:rsidR="00814624" w:rsidRPr="001110FA">
        <w:rPr>
          <w:rFonts w:cs="Century" w:hint="eastAsia"/>
          <w:color w:val="auto"/>
          <w:szCs w:val="21"/>
        </w:rPr>
        <w:t>その</w:t>
      </w:r>
      <w:r w:rsidR="00A40FB4" w:rsidRPr="001110FA">
        <w:rPr>
          <w:rFonts w:cs="Century" w:hint="eastAsia"/>
          <w:color w:val="auto"/>
          <w:szCs w:val="21"/>
        </w:rPr>
        <w:t>納付を免除する</w:t>
      </w:r>
      <w:r w:rsidR="00814624" w:rsidRPr="001110FA">
        <w:rPr>
          <w:rFonts w:cs="Century" w:hint="eastAsia"/>
          <w:color w:val="auto"/>
          <w:szCs w:val="21"/>
        </w:rPr>
        <w:t>ものとする</w:t>
      </w:r>
      <w:r w:rsidR="00A40FB4" w:rsidRPr="001110FA">
        <w:rPr>
          <w:rFonts w:cs="Century" w:hint="eastAsia"/>
          <w:color w:val="auto"/>
          <w:szCs w:val="21"/>
        </w:rPr>
        <w:t>。</w:t>
      </w:r>
    </w:p>
    <w:p w14:paraId="15F48AA9" w14:textId="77777777" w:rsidR="00D02E8D" w:rsidRPr="001110FA" w:rsidRDefault="00D02E8D" w:rsidP="00C9375E">
      <w:pPr>
        <w:spacing w:after="0" w:line="0" w:lineRule="atLeast"/>
        <w:ind w:left="0" w:firstLineChars="200" w:firstLine="420"/>
        <w:jc w:val="left"/>
        <w:rPr>
          <w:rFonts w:cs="Century"/>
          <w:color w:val="auto"/>
          <w:szCs w:val="21"/>
        </w:rPr>
      </w:pPr>
      <w:r w:rsidRPr="001110FA">
        <w:rPr>
          <w:rFonts w:cs="Century" w:hint="eastAsia"/>
          <w:color w:val="auto"/>
          <w:szCs w:val="21"/>
        </w:rPr>
        <w:t>なお、免除決定通知は「条件付き一般競争入札参加資格審査結果通知書（様式２）」</w:t>
      </w:r>
    </w:p>
    <w:p w14:paraId="26A0EFD5" w14:textId="0F9FC538" w:rsidR="00D02E8D" w:rsidRPr="001110FA" w:rsidRDefault="00D02E8D" w:rsidP="00C9375E">
      <w:pPr>
        <w:spacing w:after="0" w:line="0" w:lineRule="atLeast"/>
        <w:ind w:left="0" w:firstLineChars="200" w:firstLine="420"/>
        <w:jc w:val="left"/>
        <w:rPr>
          <w:rFonts w:cs="Century"/>
          <w:color w:val="auto"/>
          <w:szCs w:val="21"/>
        </w:rPr>
      </w:pPr>
      <w:r w:rsidRPr="001110FA">
        <w:rPr>
          <w:rFonts w:cs="Century" w:hint="eastAsia"/>
          <w:color w:val="auto"/>
          <w:szCs w:val="21"/>
        </w:rPr>
        <w:t>にて通知するものとする。</w:t>
      </w:r>
    </w:p>
    <w:p w14:paraId="1AB0EFDC" w14:textId="1C56B281" w:rsidR="00814624" w:rsidRPr="001110FA" w:rsidRDefault="00814624" w:rsidP="00814624">
      <w:pPr>
        <w:spacing w:after="0" w:line="0" w:lineRule="atLeast"/>
        <w:ind w:left="630" w:right="88" w:hangingChars="300" w:hanging="630"/>
        <w:rPr>
          <w:rFonts w:cs="Century"/>
          <w:color w:val="auto"/>
          <w:szCs w:val="21"/>
        </w:rPr>
      </w:pPr>
      <w:r w:rsidRPr="001110FA">
        <w:rPr>
          <w:rFonts w:hint="eastAsia"/>
          <w:color w:val="auto"/>
          <w:szCs w:val="21"/>
        </w:rPr>
        <w:t>（１）</w:t>
      </w:r>
      <w:r w:rsidRPr="001110FA">
        <w:rPr>
          <w:rFonts w:cs="Century" w:hint="eastAsia"/>
          <w:color w:val="auto"/>
          <w:szCs w:val="21"/>
        </w:rPr>
        <w:t>一般競争入札に参加する者</w:t>
      </w:r>
      <w:r w:rsidRPr="001110FA">
        <w:rPr>
          <w:rFonts w:hint="eastAsia"/>
          <w:color w:val="auto"/>
          <w:szCs w:val="21"/>
        </w:rPr>
        <w:t>が</w:t>
      </w:r>
      <w:r w:rsidRPr="001110FA">
        <w:rPr>
          <w:color w:val="auto"/>
          <w:szCs w:val="21"/>
        </w:rPr>
        <w:t>保険会社との間に</w:t>
      </w:r>
      <w:r w:rsidRPr="001110FA">
        <w:rPr>
          <w:rFonts w:hint="eastAsia"/>
          <w:color w:val="auto"/>
          <w:szCs w:val="21"/>
        </w:rPr>
        <w:t>当社</w:t>
      </w:r>
      <w:r w:rsidRPr="001110FA">
        <w:rPr>
          <w:color w:val="auto"/>
          <w:szCs w:val="21"/>
        </w:rPr>
        <w:t>を被保険者とする</w:t>
      </w:r>
      <w:r w:rsidRPr="001110FA">
        <w:rPr>
          <w:rFonts w:hint="eastAsia"/>
          <w:color w:val="auto"/>
          <w:szCs w:val="21"/>
        </w:rPr>
        <w:t>入札保証保険契約</w:t>
      </w:r>
      <w:r w:rsidRPr="001110FA">
        <w:rPr>
          <w:color w:val="auto"/>
          <w:szCs w:val="21"/>
        </w:rPr>
        <w:t>を締結したとき</w:t>
      </w:r>
      <w:r w:rsidRPr="001110FA">
        <w:rPr>
          <w:rFonts w:cs="Century"/>
          <w:color w:val="auto"/>
          <w:szCs w:val="21"/>
        </w:rPr>
        <w:t xml:space="preserve"> </w:t>
      </w:r>
    </w:p>
    <w:p w14:paraId="18AEBC4B" w14:textId="77777777" w:rsidR="001110FA" w:rsidRPr="001110FA" w:rsidRDefault="00814624" w:rsidP="001110FA">
      <w:pPr>
        <w:spacing w:after="0" w:line="0" w:lineRule="atLeast"/>
        <w:ind w:left="0" w:firstLine="0"/>
        <w:jc w:val="left"/>
        <w:rPr>
          <w:rFonts w:cs="Century"/>
          <w:color w:val="auto"/>
          <w:szCs w:val="21"/>
        </w:rPr>
      </w:pPr>
      <w:r w:rsidRPr="001110FA">
        <w:rPr>
          <w:rFonts w:cs="Century" w:hint="eastAsia"/>
          <w:color w:val="auto"/>
          <w:szCs w:val="21"/>
        </w:rPr>
        <w:t>（２）過去</w:t>
      </w:r>
      <w:r w:rsidR="00B00B8A" w:rsidRPr="001110FA">
        <w:rPr>
          <w:rFonts w:cs="Century" w:hint="eastAsia"/>
          <w:color w:val="auto"/>
          <w:szCs w:val="21"/>
        </w:rPr>
        <w:t>５</w:t>
      </w:r>
      <w:r w:rsidRPr="001110FA">
        <w:rPr>
          <w:rFonts w:cs="Century" w:hint="eastAsia"/>
          <w:color w:val="auto"/>
          <w:szCs w:val="21"/>
        </w:rPr>
        <w:t>年の間にその種類</w:t>
      </w:r>
      <w:r w:rsidR="001110FA" w:rsidRPr="001110FA">
        <w:rPr>
          <w:rFonts w:cs="Century" w:hint="eastAsia"/>
          <w:color w:val="auto"/>
          <w:szCs w:val="21"/>
        </w:rPr>
        <w:t>（切妻型温室等）</w:t>
      </w:r>
      <w:r w:rsidRPr="001110FA">
        <w:rPr>
          <w:rFonts w:cs="Century" w:hint="eastAsia"/>
          <w:color w:val="auto"/>
          <w:szCs w:val="21"/>
        </w:rPr>
        <w:t>および規模を</w:t>
      </w:r>
      <w:r w:rsidR="00B00B8A" w:rsidRPr="001110FA">
        <w:rPr>
          <w:rFonts w:cs="Century" w:hint="eastAsia"/>
          <w:color w:val="auto"/>
          <w:szCs w:val="21"/>
        </w:rPr>
        <w:t>概ね</w:t>
      </w:r>
      <w:r w:rsidRPr="001110FA">
        <w:rPr>
          <w:rFonts w:cs="Century" w:hint="eastAsia"/>
          <w:color w:val="auto"/>
          <w:szCs w:val="21"/>
        </w:rPr>
        <w:t>同じくする契約を２回</w:t>
      </w:r>
    </w:p>
    <w:p w14:paraId="7D8F9BF0" w14:textId="77777777" w:rsidR="001110FA" w:rsidRPr="001110FA" w:rsidRDefault="00814624" w:rsidP="001110FA">
      <w:pPr>
        <w:spacing w:after="0" w:line="0" w:lineRule="atLeast"/>
        <w:ind w:left="0" w:firstLineChars="300" w:firstLine="630"/>
        <w:jc w:val="left"/>
        <w:rPr>
          <w:rFonts w:cs="Century"/>
          <w:color w:val="auto"/>
          <w:szCs w:val="21"/>
        </w:rPr>
      </w:pPr>
      <w:r w:rsidRPr="001110FA">
        <w:rPr>
          <w:rFonts w:cs="Century" w:hint="eastAsia"/>
          <w:color w:val="auto"/>
          <w:szCs w:val="21"/>
        </w:rPr>
        <w:t>以上にわたって締結し、これらをすべて誠実に履行し、かつ、契約を履行しないこ</w:t>
      </w:r>
    </w:p>
    <w:p w14:paraId="2021FD97" w14:textId="095E414C" w:rsidR="00814624" w:rsidRPr="001110FA" w:rsidRDefault="00814624" w:rsidP="001110FA">
      <w:pPr>
        <w:spacing w:after="0" w:line="0" w:lineRule="atLeast"/>
        <w:ind w:left="0" w:firstLineChars="300" w:firstLine="630"/>
        <w:jc w:val="left"/>
        <w:rPr>
          <w:rFonts w:cs="Century"/>
          <w:color w:val="auto"/>
          <w:szCs w:val="21"/>
        </w:rPr>
      </w:pPr>
      <w:r w:rsidRPr="001110FA">
        <w:rPr>
          <w:rFonts w:cs="Century" w:hint="eastAsia"/>
          <w:color w:val="auto"/>
          <w:szCs w:val="21"/>
        </w:rPr>
        <w:t>ととなるおそれがないと認められるとき</w:t>
      </w:r>
    </w:p>
    <w:p w14:paraId="48BE4D12" w14:textId="77777777" w:rsidR="00814624" w:rsidRPr="001110FA" w:rsidRDefault="00814624" w:rsidP="00814624">
      <w:pPr>
        <w:spacing w:after="0" w:line="0" w:lineRule="atLeast"/>
        <w:ind w:left="0" w:firstLine="0"/>
        <w:jc w:val="left"/>
        <w:rPr>
          <w:color w:val="auto"/>
          <w:szCs w:val="21"/>
          <w:u w:val="single"/>
        </w:rPr>
      </w:pPr>
    </w:p>
    <w:p w14:paraId="5794D5B9" w14:textId="3AC6FF8F" w:rsidR="00E56A10" w:rsidRPr="001110FA" w:rsidRDefault="00EC7A43" w:rsidP="001828A2">
      <w:pPr>
        <w:spacing w:after="0" w:line="0" w:lineRule="atLeast"/>
        <w:ind w:right="88"/>
        <w:rPr>
          <w:color w:val="auto"/>
          <w:szCs w:val="21"/>
        </w:rPr>
      </w:pPr>
      <w:r w:rsidRPr="001110FA">
        <w:rPr>
          <w:rFonts w:hint="eastAsia"/>
          <w:color w:val="auto"/>
          <w:szCs w:val="21"/>
        </w:rPr>
        <w:t>８</w:t>
      </w:r>
      <w:r w:rsidR="001828A2" w:rsidRPr="001110FA">
        <w:rPr>
          <w:rFonts w:hint="eastAsia"/>
          <w:color w:val="auto"/>
          <w:szCs w:val="21"/>
        </w:rPr>
        <w:t>．</w:t>
      </w:r>
      <w:r w:rsidR="00E56A10" w:rsidRPr="001110FA">
        <w:rPr>
          <w:color w:val="auto"/>
          <w:szCs w:val="21"/>
        </w:rPr>
        <w:t xml:space="preserve">契約保証金 </w:t>
      </w:r>
      <w:r w:rsidR="00E56A10" w:rsidRPr="001110FA">
        <w:rPr>
          <w:rFonts w:cs="Century"/>
          <w:color w:val="auto"/>
          <w:szCs w:val="21"/>
        </w:rPr>
        <w:t xml:space="preserve">  </w:t>
      </w:r>
    </w:p>
    <w:p w14:paraId="493A46DA" w14:textId="77777777" w:rsidR="00A40FB4" w:rsidRPr="001110FA" w:rsidRDefault="00EB7469" w:rsidP="00A40FB4">
      <w:pPr>
        <w:spacing w:after="0" w:line="0" w:lineRule="atLeast"/>
        <w:ind w:left="210" w:right="88" w:firstLine="210"/>
        <w:rPr>
          <w:color w:val="auto"/>
          <w:szCs w:val="21"/>
        </w:rPr>
      </w:pPr>
      <w:r w:rsidRPr="001110FA">
        <w:rPr>
          <w:rFonts w:hint="eastAsia"/>
          <w:color w:val="auto"/>
          <w:szCs w:val="21"/>
        </w:rPr>
        <w:t>落札者は契約を締結するときまでに、</w:t>
      </w:r>
      <w:r w:rsidR="00E56A10" w:rsidRPr="001110FA">
        <w:rPr>
          <w:color w:val="auto"/>
          <w:szCs w:val="21"/>
        </w:rPr>
        <w:t>契約金額の</w:t>
      </w:r>
      <w:r w:rsidR="001654E3" w:rsidRPr="001110FA">
        <w:rPr>
          <w:rFonts w:cs="Century" w:hint="eastAsia"/>
          <w:color w:val="auto"/>
          <w:szCs w:val="21"/>
        </w:rPr>
        <w:t>１０</w:t>
      </w:r>
      <w:r w:rsidR="00E56A10" w:rsidRPr="001110FA">
        <w:rPr>
          <w:color w:val="auto"/>
          <w:szCs w:val="21"/>
        </w:rPr>
        <w:t>分の</w:t>
      </w:r>
      <w:r w:rsidR="00970288" w:rsidRPr="001110FA">
        <w:rPr>
          <w:rFonts w:cs="Century" w:hint="eastAsia"/>
          <w:color w:val="auto"/>
          <w:szCs w:val="21"/>
        </w:rPr>
        <w:t>１</w:t>
      </w:r>
      <w:r w:rsidR="00E56A10" w:rsidRPr="001110FA">
        <w:rPr>
          <w:color w:val="auto"/>
          <w:szCs w:val="21"/>
        </w:rPr>
        <w:t>以上の契約保証金</w:t>
      </w:r>
      <w:r w:rsidRPr="001110FA">
        <w:rPr>
          <w:rFonts w:hint="eastAsia"/>
          <w:color w:val="auto"/>
          <w:szCs w:val="21"/>
        </w:rPr>
        <w:t>または</w:t>
      </w:r>
    </w:p>
    <w:p w14:paraId="03D80762" w14:textId="431CF6F1" w:rsidR="00E56A10" w:rsidRPr="001110FA" w:rsidRDefault="00E56A10" w:rsidP="00A40FB4">
      <w:pPr>
        <w:spacing w:after="0" w:line="0" w:lineRule="atLeast"/>
        <w:ind w:left="210" w:right="88" w:firstLine="210"/>
        <w:rPr>
          <w:color w:val="auto"/>
          <w:szCs w:val="21"/>
        </w:rPr>
      </w:pPr>
      <w:r w:rsidRPr="001110FA">
        <w:rPr>
          <w:color w:val="auto"/>
          <w:szCs w:val="21"/>
        </w:rPr>
        <w:t>契約保証金に代わる担保を納付し</w:t>
      </w:r>
      <w:r w:rsidR="00EB7469" w:rsidRPr="001110FA">
        <w:rPr>
          <w:rFonts w:hint="eastAsia"/>
          <w:color w:val="auto"/>
          <w:szCs w:val="21"/>
        </w:rPr>
        <w:t>なければならない。</w:t>
      </w:r>
    </w:p>
    <w:p w14:paraId="6B1BC279" w14:textId="77777777" w:rsidR="005A4ADC" w:rsidRPr="001110FA" w:rsidRDefault="00E56A10" w:rsidP="005A4ADC">
      <w:pPr>
        <w:spacing w:after="0" w:line="0" w:lineRule="atLeast"/>
        <w:ind w:left="210" w:right="88" w:firstLine="210"/>
        <w:rPr>
          <w:color w:val="auto"/>
          <w:szCs w:val="21"/>
        </w:rPr>
      </w:pPr>
      <w:r w:rsidRPr="001110FA">
        <w:rPr>
          <w:color w:val="auto"/>
          <w:szCs w:val="21"/>
        </w:rPr>
        <w:t>ただし、</w:t>
      </w:r>
      <w:r w:rsidR="00814624" w:rsidRPr="001110FA">
        <w:rPr>
          <w:rFonts w:cs="Century" w:hint="eastAsia"/>
          <w:color w:val="auto"/>
          <w:szCs w:val="21"/>
        </w:rPr>
        <w:t>次のいずれかに該当するときは</w:t>
      </w:r>
      <w:r w:rsidRPr="001110FA">
        <w:rPr>
          <w:color w:val="auto"/>
          <w:szCs w:val="21"/>
        </w:rPr>
        <w:t>、</w:t>
      </w:r>
      <w:r w:rsidR="005A4ADC" w:rsidRPr="001110FA">
        <w:rPr>
          <w:rFonts w:hint="eastAsia"/>
          <w:color w:val="auto"/>
          <w:szCs w:val="21"/>
        </w:rPr>
        <w:t>その事実を証明する書類等の提出をもって、</w:t>
      </w:r>
    </w:p>
    <w:p w14:paraId="20CF3C28" w14:textId="574E1F83" w:rsidR="00EB7469" w:rsidRPr="001110FA" w:rsidRDefault="00E56A10" w:rsidP="005A4ADC">
      <w:pPr>
        <w:spacing w:after="0" w:line="0" w:lineRule="atLeast"/>
        <w:ind w:left="210" w:right="88" w:firstLine="210"/>
        <w:rPr>
          <w:color w:val="auto"/>
          <w:szCs w:val="21"/>
        </w:rPr>
      </w:pPr>
      <w:r w:rsidRPr="001110FA">
        <w:rPr>
          <w:color w:val="auto"/>
          <w:szCs w:val="21"/>
        </w:rPr>
        <w:t>その納付を免除する</w:t>
      </w:r>
      <w:r w:rsidR="00EB7469" w:rsidRPr="001110FA">
        <w:rPr>
          <w:rFonts w:hint="eastAsia"/>
          <w:color w:val="auto"/>
          <w:szCs w:val="21"/>
        </w:rPr>
        <w:t>ものとする</w:t>
      </w:r>
      <w:r w:rsidRPr="001110FA">
        <w:rPr>
          <w:color w:val="auto"/>
          <w:szCs w:val="21"/>
        </w:rPr>
        <w:t xml:space="preserve">。 </w:t>
      </w:r>
    </w:p>
    <w:p w14:paraId="29992C71" w14:textId="3E445017" w:rsidR="00A40FB4" w:rsidRPr="001110FA" w:rsidRDefault="00EB7469" w:rsidP="00A40FB4">
      <w:pPr>
        <w:spacing w:after="0" w:line="0" w:lineRule="atLeast"/>
        <w:ind w:right="88"/>
        <w:rPr>
          <w:rFonts w:cs="Century"/>
          <w:color w:val="auto"/>
          <w:szCs w:val="21"/>
        </w:rPr>
      </w:pPr>
      <w:r w:rsidRPr="001110FA">
        <w:rPr>
          <w:rFonts w:hint="eastAsia"/>
          <w:color w:val="auto"/>
          <w:szCs w:val="21"/>
        </w:rPr>
        <w:t>（１）</w:t>
      </w:r>
      <w:r w:rsidR="00A40FB4" w:rsidRPr="001110FA">
        <w:rPr>
          <w:rFonts w:hint="eastAsia"/>
          <w:color w:val="auto"/>
          <w:szCs w:val="21"/>
        </w:rPr>
        <w:t>落札者が</w:t>
      </w:r>
      <w:r w:rsidR="00E56A10" w:rsidRPr="001110FA">
        <w:rPr>
          <w:color w:val="auto"/>
          <w:szCs w:val="21"/>
        </w:rPr>
        <w:t>保険会社との間に</w:t>
      </w:r>
      <w:r w:rsidR="008D7E72" w:rsidRPr="001110FA">
        <w:rPr>
          <w:rFonts w:hint="eastAsia"/>
          <w:color w:val="auto"/>
          <w:szCs w:val="21"/>
        </w:rPr>
        <w:t>当社</w:t>
      </w:r>
      <w:r w:rsidR="00E56A10" w:rsidRPr="001110FA">
        <w:rPr>
          <w:color w:val="auto"/>
          <w:szCs w:val="21"/>
        </w:rPr>
        <w:t>を被保険者とする履行保証保険契約を締結したとき</w:t>
      </w:r>
      <w:r w:rsidR="00E56A10" w:rsidRPr="001110FA">
        <w:rPr>
          <w:rFonts w:cs="Century"/>
          <w:color w:val="auto"/>
          <w:szCs w:val="21"/>
        </w:rPr>
        <w:t xml:space="preserve"> </w:t>
      </w:r>
    </w:p>
    <w:p w14:paraId="28DB3426" w14:textId="647C0FEC" w:rsidR="00E56A10" w:rsidRPr="001110FA" w:rsidRDefault="008D7E72" w:rsidP="008D7E72">
      <w:pPr>
        <w:spacing w:after="0" w:line="0" w:lineRule="atLeast"/>
        <w:ind w:right="88"/>
        <w:rPr>
          <w:color w:val="auto"/>
          <w:szCs w:val="21"/>
        </w:rPr>
      </w:pPr>
      <w:r w:rsidRPr="001110FA">
        <w:rPr>
          <w:rFonts w:hint="eastAsia"/>
          <w:color w:val="auto"/>
          <w:szCs w:val="21"/>
        </w:rPr>
        <w:t>（２）落札者</w:t>
      </w:r>
      <w:r w:rsidR="00E56A10" w:rsidRPr="001110FA">
        <w:rPr>
          <w:color w:val="auto"/>
          <w:szCs w:val="21"/>
        </w:rPr>
        <w:t>から委託を受けた保険会社と工事履行保証契約を締結したとき</w:t>
      </w:r>
    </w:p>
    <w:p w14:paraId="24925E6F" w14:textId="77777777" w:rsidR="001110FA" w:rsidRPr="001110FA" w:rsidRDefault="00A40FB4" w:rsidP="00A40FB4">
      <w:pPr>
        <w:spacing w:after="0" w:line="0" w:lineRule="atLeast"/>
        <w:ind w:left="0" w:firstLine="0"/>
        <w:jc w:val="left"/>
        <w:rPr>
          <w:rFonts w:cs="Century"/>
          <w:color w:val="auto"/>
          <w:szCs w:val="21"/>
        </w:rPr>
      </w:pPr>
      <w:r w:rsidRPr="001110FA">
        <w:rPr>
          <w:rFonts w:cs="Century" w:hint="eastAsia"/>
          <w:color w:val="auto"/>
          <w:szCs w:val="21"/>
        </w:rPr>
        <w:t>（３）過去</w:t>
      </w:r>
      <w:r w:rsidR="00B00B8A" w:rsidRPr="001110FA">
        <w:rPr>
          <w:rFonts w:cs="Century" w:hint="eastAsia"/>
          <w:color w:val="auto"/>
          <w:szCs w:val="21"/>
        </w:rPr>
        <w:t>５</w:t>
      </w:r>
      <w:r w:rsidRPr="001110FA">
        <w:rPr>
          <w:rFonts w:cs="Century" w:hint="eastAsia"/>
          <w:color w:val="auto"/>
          <w:szCs w:val="21"/>
        </w:rPr>
        <w:t>年の間にその種類</w:t>
      </w:r>
      <w:r w:rsidR="001110FA" w:rsidRPr="001110FA">
        <w:rPr>
          <w:rFonts w:cs="Century" w:hint="eastAsia"/>
          <w:color w:val="auto"/>
          <w:szCs w:val="21"/>
        </w:rPr>
        <w:t>（切妻型温室等）</w:t>
      </w:r>
      <w:r w:rsidR="00814624" w:rsidRPr="001110FA">
        <w:rPr>
          <w:rFonts w:cs="Century" w:hint="eastAsia"/>
          <w:color w:val="auto"/>
          <w:szCs w:val="21"/>
        </w:rPr>
        <w:t>および</w:t>
      </w:r>
      <w:r w:rsidRPr="001110FA">
        <w:rPr>
          <w:rFonts w:cs="Century" w:hint="eastAsia"/>
          <w:color w:val="auto"/>
          <w:szCs w:val="21"/>
        </w:rPr>
        <w:t>規模を</w:t>
      </w:r>
      <w:r w:rsidR="00B00B8A" w:rsidRPr="001110FA">
        <w:rPr>
          <w:rFonts w:cs="Century" w:hint="eastAsia"/>
          <w:color w:val="auto"/>
          <w:szCs w:val="21"/>
        </w:rPr>
        <w:t>概ね</w:t>
      </w:r>
      <w:r w:rsidRPr="001110FA">
        <w:rPr>
          <w:rFonts w:cs="Century" w:hint="eastAsia"/>
          <w:color w:val="auto"/>
          <w:szCs w:val="21"/>
        </w:rPr>
        <w:t>同じくする契約を２回</w:t>
      </w:r>
    </w:p>
    <w:p w14:paraId="52AD68D9" w14:textId="77777777" w:rsidR="001110FA" w:rsidRPr="001110FA" w:rsidRDefault="00A40FB4" w:rsidP="001110FA">
      <w:pPr>
        <w:spacing w:after="0" w:line="0" w:lineRule="atLeast"/>
        <w:ind w:left="0" w:firstLineChars="300" w:firstLine="630"/>
        <w:jc w:val="left"/>
        <w:rPr>
          <w:rFonts w:cs="Century"/>
          <w:color w:val="auto"/>
          <w:szCs w:val="21"/>
        </w:rPr>
      </w:pPr>
      <w:r w:rsidRPr="001110FA">
        <w:rPr>
          <w:rFonts w:cs="Century" w:hint="eastAsia"/>
          <w:color w:val="auto"/>
          <w:szCs w:val="21"/>
        </w:rPr>
        <w:t>以上にわたって締結し、これらをすべて誠実に履行し、かつ、契約を履行しないこ</w:t>
      </w:r>
    </w:p>
    <w:p w14:paraId="3B6A0AFE" w14:textId="619C2971" w:rsidR="00A40FB4" w:rsidRPr="001110FA" w:rsidRDefault="00A40FB4" w:rsidP="001110FA">
      <w:pPr>
        <w:spacing w:after="0" w:line="0" w:lineRule="atLeast"/>
        <w:ind w:left="0" w:firstLineChars="300" w:firstLine="630"/>
        <w:jc w:val="left"/>
        <w:rPr>
          <w:rFonts w:cs="Century"/>
          <w:color w:val="auto"/>
          <w:szCs w:val="21"/>
        </w:rPr>
      </w:pPr>
      <w:r w:rsidRPr="001110FA">
        <w:rPr>
          <w:rFonts w:cs="Century" w:hint="eastAsia"/>
          <w:color w:val="auto"/>
          <w:szCs w:val="21"/>
        </w:rPr>
        <w:t>ととなるおそれがないと認められるとき</w:t>
      </w:r>
    </w:p>
    <w:p w14:paraId="540BDB63" w14:textId="6E348D29" w:rsidR="008D7E72" w:rsidRPr="001110FA" w:rsidRDefault="008D7E72" w:rsidP="007C2174">
      <w:pPr>
        <w:spacing w:after="0" w:line="0" w:lineRule="atLeast"/>
        <w:ind w:left="0" w:firstLine="0"/>
        <w:jc w:val="left"/>
        <w:rPr>
          <w:rFonts w:cs="Century"/>
          <w:color w:val="auto"/>
          <w:szCs w:val="21"/>
        </w:rPr>
      </w:pPr>
    </w:p>
    <w:p w14:paraId="72448E7A" w14:textId="5A32BC0C" w:rsidR="00433EF2" w:rsidRPr="001110FA" w:rsidRDefault="005F30D9" w:rsidP="00EC7A43">
      <w:pPr>
        <w:spacing w:after="0" w:line="0" w:lineRule="atLeast"/>
        <w:ind w:right="88"/>
        <w:rPr>
          <w:color w:val="auto"/>
          <w:szCs w:val="21"/>
        </w:rPr>
      </w:pPr>
      <w:r w:rsidRPr="001110FA">
        <w:rPr>
          <w:rFonts w:hint="eastAsia"/>
          <w:color w:val="auto"/>
          <w:szCs w:val="21"/>
        </w:rPr>
        <w:t>９</w:t>
      </w:r>
      <w:r w:rsidR="00EC7A43" w:rsidRPr="001110FA">
        <w:rPr>
          <w:rFonts w:hint="eastAsia"/>
          <w:color w:val="auto"/>
          <w:szCs w:val="21"/>
        </w:rPr>
        <w:t>．</w:t>
      </w:r>
      <w:r w:rsidR="00E56A10" w:rsidRPr="001110FA">
        <w:rPr>
          <w:color w:val="auto"/>
          <w:szCs w:val="21"/>
        </w:rPr>
        <w:t>支払方法</w:t>
      </w:r>
    </w:p>
    <w:p w14:paraId="6890F7CF" w14:textId="25F73FC8" w:rsidR="00E56A10" w:rsidRPr="001110FA" w:rsidRDefault="00433EF2" w:rsidP="00EC7A43">
      <w:pPr>
        <w:spacing w:after="0" w:line="0" w:lineRule="atLeast"/>
        <w:ind w:left="8" w:right="88" w:firstLineChars="200" w:firstLine="420"/>
        <w:rPr>
          <w:color w:val="auto"/>
          <w:szCs w:val="21"/>
        </w:rPr>
      </w:pPr>
      <w:bookmarkStart w:id="9" w:name="_Hlk192484092"/>
      <w:r w:rsidRPr="001110FA">
        <w:rPr>
          <w:rFonts w:hint="eastAsia"/>
          <w:color w:val="auto"/>
          <w:szCs w:val="21"/>
        </w:rPr>
        <w:t>具体的な支払日時は工事進捗等の事情を鑑み、双方協議のうえ決定するものとする。</w:t>
      </w:r>
      <w:bookmarkEnd w:id="9"/>
      <w:r w:rsidR="00E56A10" w:rsidRPr="001110FA">
        <w:rPr>
          <w:rFonts w:cs="Century"/>
          <w:color w:val="auto"/>
          <w:szCs w:val="21"/>
        </w:rPr>
        <w:t xml:space="preserve"> </w:t>
      </w:r>
      <w:r w:rsidR="00E56A10" w:rsidRPr="001110FA">
        <w:rPr>
          <w:color w:val="auto"/>
          <w:szCs w:val="21"/>
        </w:rPr>
        <w:t xml:space="preserve"> </w:t>
      </w:r>
      <w:r w:rsidR="00E56A10" w:rsidRPr="001110FA">
        <w:rPr>
          <w:rFonts w:cs="Century"/>
          <w:color w:val="auto"/>
          <w:szCs w:val="21"/>
        </w:rPr>
        <w:t xml:space="preserve"> </w:t>
      </w:r>
    </w:p>
    <w:p w14:paraId="73248CCE" w14:textId="49D10849" w:rsidR="00AF07DA" w:rsidRPr="001110FA" w:rsidRDefault="00E56A10" w:rsidP="00AF07DA">
      <w:pPr>
        <w:pStyle w:val="a9"/>
        <w:numPr>
          <w:ilvl w:val="0"/>
          <w:numId w:val="15"/>
        </w:numPr>
        <w:spacing w:after="0" w:line="0" w:lineRule="atLeast"/>
        <w:ind w:right="88"/>
        <w:rPr>
          <w:color w:val="auto"/>
          <w:szCs w:val="21"/>
        </w:rPr>
      </w:pPr>
      <w:bookmarkStart w:id="10" w:name="_Hlk192484205"/>
      <w:r w:rsidRPr="001110FA">
        <w:rPr>
          <w:rFonts w:hint="eastAsia"/>
          <w:color w:val="auto"/>
          <w:szCs w:val="21"/>
        </w:rPr>
        <w:t>前払い</w:t>
      </w:r>
      <w:r w:rsidR="008D7E72" w:rsidRPr="001110FA">
        <w:rPr>
          <w:rFonts w:hint="eastAsia"/>
          <w:color w:val="auto"/>
          <w:szCs w:val="21"/>
        </w:rPr>
        <w:t>金</w:t>
      </w:r>
      <w:bookmarkEnd w:id="10"/>
      <w:r w:rsidR="008D7E72" w:rsidRPr="001110FA">
        <w:rPr>
          <w:rFonts w:hint="eastAsia"/>
          <w:color w:val="auto"/>
          <w:szCs w:val="21"/>
        </w:rPr>
        <w:t>：</w:t>
      </w:r>
      <w:r w:rsidR="00433EF2" w:rsidRPr="001110FA">
        <w:rPr>
          <w:rFonts w:hint="eastAsia"/>
          <w:color w:val="auto"/>
          <w:szCs w:val="21"/>
        </w:rPr>
        <w:t>２０</w:t>
      </w:r>
      <w:r w:rsidRPr="001110FA">
        <w:rPr>
          <w:rFonts w:hint="eastAsia"/>
          <w:color w:val="auto"/>
          <w:szCs w:val="21"/>
        </w:rPr>
        <w:t>％</w:t>
      </w:r>
      <w:bookmarkStart w:id="11" w:name="_Hlk192484218"/>
      <w:r w:rsidR="00EC7A43" w:rsidRPr="001110FA">
        <w:rPr>
          <w:rFonts w:hint="eastAsia"/>
          <w:color w:val="auto"/>
          <w:szCs w:val="21"/>
        </w:rPr>
        <w:t>、</w:t>
      </w:r>
      <w:r w:rsidRPr="001110FA">
        <w:rPr>
          <w:rFonts w:hint="eastAsia"/>
          <w:color w:val="auto"/>
          <w:szCs w:val="21"/>
        </w:rPr>
        <w:t>中間払い金</w:t>
      </w:r>
      <w:bookmarkEnd w:id="11"/>
      <w:r w:rsidR="00433EF2" w:rsidRPr="001110FA">
        <w:rPr>
          <w:rFonts w:hint="eastAsia"/>
          <w:color w:val="auto"/>
          <w:szCs w:val="21"/>
        </w:rPr>
        <w:t>：３０</w:t>
      </w:r>
      <w:r w:rsidRPr="001110FA">
        <w:rPr>
          <w:rFonts w:hint="eastAsia"/>
          <w:color w:val="auto"/>
          <w:szCs w:val="21"/>
        </w:rPr>
        <w:t>％</w:t>
      </w:r>
      <w:bookmarkStart w:id="12" w:name="_Hlk192484229"/>
      <w:r w:rsidR="00EC7A43" w:rsidRPr="001110FA">
        <w:rPr>
          <w:rFonts w:hint="eastAsia"/>
          <w:color w:val="auto"/>
          <w:szCs w:val="21"/>
        </w:rPr>
        <w:t>、</w:t>
      </w:r>
      <w:r w:rsidRPr="001110FA">
        <w:rPr>
          <w:rFonts w:hint="eastAsia"/>
          <w:color w:val="auto"/>
          <w:szCs w:val="21"/>
        </w:rPr>
        <w:t>完成払い</w:t>
      </w:r>
      <w:r w:rsidR="00433EF2" w:rsidRPr="001110FA">
        <w:rPr>
          <w:rFonts w:hint="eastAsia"/>
          <w:color w:val="auto"/>
          <w:szCs w:val="21"/>
        </w:rPr>
        <w:t>金</w:t>
      </w:r>
      <w:bookmarkEnd w:id="12"/>
      <w:r w:rsidR="00433EF2" w:rsidRPr="001110FA">
        <w:rPr>
          <w:rFonts w:hint="eastAsia"/>
          <w:color w:val="auto"/>
          <w:szCs w:val="21"/>
        </w:rPr>
        <w:t>：５０</w:t>
      </w:r>
      <w:r w:rsidRPr="001110FA">
        <w:rPr>
          <w:rFonts w:hint="eastAsia"/>
          <w:color w:val="auto"/>
          <w:szCs w:val="21"/>
        </w:rPr>
        <w:t>％</w:t>
      </w:r>
    </w:p>
    <w:p w14:paraId="3AD38452" w14:textId="77777777" w:rsidR="00AF07DA" w:rsidRPr="001110FA" w:rsidRDefault="00AF07DA" w:rsidP="00581FE3">
      <w:pPr>
        <w:spacing w:after="0" w:line="0" w:lineRule="atLeast"/>
        <w:ind w:right="103"/>
        <w:jc w:val="right"/>
        <w:rPr>
          <w:color w:val="auto"/>
          <w:szCs w:val="21"/>
        </w:rPr>
      </w:pPr>
    </w:p>
    <w:p w14:paraId="04F290A6" w14:textId="7337B2CE" w:rsidR="00DD3E7A" w:rsidRPr="001110FA" w:rsidRDefault="00E56A10" w:rsidP="00581FE3">
      <w:pPr>
        <w:spacing w:after="0" w:line="0" w:lineRule="atLeast"/>
        <w:ind w:right="103"/>
        <w:jc w:val="right"/>
        <w:rPr>
          <w:color w:val="auto"/>
          <w:szCs w:val="21"/>
        </w:rPr>
      </w:pPr>
      <w:r w:rsidRPr="001110FA">
        <w:rPr>
          <w:color w:val="auto"/>
          <w:szCs w:val="21"/>
        </w:rPr>
        <w:t>以上</w:t>
      </w:r>
    </w:p>
    <w:sectPr w:rsidR="00DD3E7A" w:rsidRPr="001110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F1F5B" w14:textId="77777777" w:rsidR="0020452F" w:rsidRDefault="0020452F" w:rsidP="00086754">
      <w:pPr>
        <w:spacing w:after="0" w:line="240" w:lineRule="auto"/>
      </w:pPr>
      <w:r>
        <w:separator/>
      </w:r>
    </w:p>
  </w:endnote>
  <w:endnote w:type="continuationSeparator" w:id="0">
    <w:p w14:paraId="02400237" w14:textId="77777777" w:rsidR="0020452F" w:rsidRDefault="0020452F" w:rsidP="00086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D8593" w14:textId="77777777" w:rsidR="0020452F" w:rsidRDefault="0020452F" w:rsidP="00086754">
      <w:pPr>
        <w:spacing w:after="0" w:line="240" w:lineRule="auto"/>
      </w:pPr>
      <w:r>
        <w:separator/>
      </w:r>
    </w:p>
  </w:footnote>
  <w:footnote w:type="continuationSeparator" w:id="0">
    <w:p w14:paraId="20B91584" w14:textId="77777777" w:rsidR="0020452F" w:rsidRDefault="0020452F" w:rsidP="000867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333CC"/>
    <w:multiLevelType w:val="hybridMultilevel"/>
    <w:tmpl w:val="FAEE2B22"/>
    <w:lvl w:ilvl="0" w:tplc="C95ED8A6">
      <w:start w:val="9"/>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AA3250"/>
    <w:multiLevelType w:val="hybridMultilevel"/>
    <w:tmpl w:val="ED50A9E0"/>
    <w:lvl w:ilvl="0" w:tplc="973E96DE">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848853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2EC89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050DDB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96CFE8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30AAC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508DD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BE21CC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968AEF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0E355EC"/>
    <w:multiLevelType w:val="hybridMultilevel"/>
    <w:tmpl w:val="5858B66E"/>
    <w:lvl w:ilvl="0" w:tplc="522A9C38">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11EE536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7CA9FE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61AEC1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21286D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DC61A7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B98EAB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A528E9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1C6DBE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29FD1BB3"/>
    <w:multiLevelType w:val="hybridMultilevel"/>
    <w:tmpl w:val="8B5A66BE"/>
    <w:lvl w:ilvl="0" w:tplc="DF2664DE">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AF2421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FAE7E8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4B06B7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B32D88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2BA82E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5BCC9D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508111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C5AC0D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BCA2F96"/>
    <w:multiLevelType w:val="hybridMultilevel"/>
    <w:tmpl w:val="FE325FF4"/>
    <w:lvl w:ilvl="0" w:tplc="83FCCD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50F3C84"/>
    <w:multiLevelType w:val="hybridMultilevel"/>
    <w:tmpl w:val="91E22136"/>
    <w:lvl w:ilvl="0" w:tplc="9DBE00CA">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91637F8"/>
    <w:multiLevelType w:val="hybridMultilevel"/>
    <w:tmpl w:val="F29C00D6"/>
    <w:lvl w:ilvl="0" w:tplc="703E6A7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9D02DC9"/>
    <w:multiLevelType w:val="hybridMultilevel"/>
    <w:tmpl w:val="09C06516"/>
    <w:lvl w:ilvl="0" w:tplc="5B50A900">
      <w:start w:val="1"/>
      <w:numFmt w:val="decimalFullWidth"/>
      <w:lvlText w:val="（%1）"/>
      <w:lvlJc w:val="left"/>
      <w:pPr>
        <w:ind w:left="630" w:hanging="63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0174DEA"/>
    <w:multiLevelType w:val="hybridMultilevel"/>
    <w:tmpl w:val="F9EEE2AE"/>
    <w:lvl w:ilvl="0" w:tplc="0382DF4C">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4BD2EA0"/>
    <w:multiLevelType w:val="hybridMultilevel"/>
    <w:tmpl w:val="DEC279AA"/>
    <w:lvl w:ilvl="0" w:tplc="D1B0F30A">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61C8A7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EC4DBD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840D32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1CE581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B642AA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7A0847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2FCED8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C9AE3A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5D5D7E9A"/>
    <w:multiLevelType w:val="hybridMultilevel"/>
    <w:tmpl w:val="7CB843FA"/>
    <w:lvl w:ilvl="0" w:tplc="BED2EE7E">
      <w:start w:val="6"/>
      <w:numFmt w:val="decimalFullWidth"/>
      <w:lvlText w:val="%1．"/>
      <w:lvlJc w:val="left"/>
      <w:pPr>
        <w:ind w:left="420" w:hanging="420"/>
      </w:pPr>
      <w:rPr>
        <w:rFonts w:hint="default"/>
      </w:rPr>
    </w:lvl>
    <w:lvl w:ilvl="1" w:tplc="399A29FE">
      <w:start w:val="5"/>
      <w:numFmt w:val="decimalFullWidth"/>
      <w:lvlText w:val="（%2）"/>
      <w:lvlJc w:val="left"/>
      <w:pPr>
        <w:ind w:left="116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D337F56"/>
    <w:multiLevelType w:val="hybridMultilevel"/>
    <w:tmpl w:val="AE3822B0"/>
    <w:lvl w:ilvl="0" w:tplc="FB801C86">
      <w:start w:val="3"/>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E980492"/>
    <w:multiLevelType w:val="hybridMultilevel"/>
    <w:tmpl w:val="F5FA1FD0"/>
    <w:lvl w:ilvl="0" w:tplc="CCD838BA">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150420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D52B02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90C5F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31AF8A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5C2391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77E8EF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3BE8B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0EA05A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707F0E06"/>
    <w:multiLevelType w:val="hybridMultilevel"/>
    <w:tmpl w:val="3ADC5E26"/>
    <w:lvl w:ilvl="0" w:tplc="70249ECC">
      <w:start w:val="6"/>
      <w:numFmt w:val="decimal"/>
      <w:lvlText w:val="%1"/>
      <w:lvlJc w:val="left"/>
      <w:pPr>
        <w:ind w:left="444"/>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9338458C">
      <w:start w:val="1"/>
      <w:numFmt w:val="aiueoFullWidth"/>
      <w:lvlText w:val="%2"/>
      <w:lvlJc w:val="left"/>
      <w:pPr>
        <w:ind w:left="2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6B2EAFC">
      <w:start w:val="1"/>
      <w:numFmt w:val="lowerRoman"/>
      <w:lvlText w:val="%3"/>
      <w:lvlJc w:val="left"/>
      <w:pPr>
        <w:ind w:left="12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41EBBC4">
      <w:start w:val="1"/>
      <w:numFmt w:val="decimal"/>
      <w:lvlText w:val="%4"/>
      <w:lvlJc w:val="left"/>
      <w:pPr>
        <w:ind w:left="20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C8D0A8">
      <w:start w:val="1"/>
      <w:numFmt w:val="lowerLetter"/>
      <w:lvlText w:val="%5"/>
      <w:lvlJc w:val="left"/>
      <w:pPr>
        <w:ind w:left="27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D9EB190">
      <w:start w:val="1"/>
      <w:numFmt w:val="lowerRoman"/>
      <w:lvlText w:val="%6"/>
      <w:lvlJc w:val="left"/>
      <w:pPr>
        <w:ind w:left="34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530EE0C">
      <w:start w:val="1"/>
      <w:numFmt w:val="decimal"/>
      <w:lvlText w:val="%7"/>
      <w:lvlJc w:val="left"/>
      <w:pPr>
        <w:ind w:left="41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77A9184">
      <w:start w:val="1"/>
      <w:numFmt w:val="lowerLetter"/>
      <w:lvlText w:val="%8"/>
      <w:lvlJc w:val="left"/>
      <w:pPr>
        <w:ind w:left="48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CD0C4A0">
      <w:start w:val="1"/>
      <w:numFmt w:val="lowerRoman"/>
      <w:lvlText w:val="%9"/>
      <w:lvlJc w:val="left"/>
      <w:pPr>
        <w:ind w:left="56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7F93782B"/>
    <w:multiLevelType w:val="hybridMultilevel"/>
    <w:tmpl w:val="AB427778"/>
    <w:lvl w:ilvl="0" w:tplc="AADA0FEC">
      <w:start w:val="1"/>
      <w:numFmt w:val="decimal"/>
      <w:lvlText w:val="（%1）"/>
      <w:lvlJc w:val="left"/>
      <w:pPr>
        <w:ind w:left="5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25402E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88E3F6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2E2EB4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5004AC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9844D0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C4CDD8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41401D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85C433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75518389">
    <w:abstractNumId w:val="2"/>
  </w:num>
  <w:num w:numId="2" w16cid:durableId="697589885">
    <w:abstractNumId w:val="9"/>
  </w:num>
  <w:num w:numId="3" w16cid:durableId="1630552778">
    <w:abstractNumId w:val="14"/>
  </w:num>
  <w:num w:numId="4" w16cid:durableId="1666862473">
    <w:abstractNumId w:val="3"/>
  </w:num>
  <w:num w:numId="5" w16cid:durableId="1846238006">
    <w:abstractNumId w:val="1"/>
  </w:num>
  <w:num w:numId="6" w16cid:durableId="1459758104">
    <w:abstractNumId w:val="13"/>
  </w:num>
  <w:num w:numId="7" w16cid:durableId="1241331405">
    <w:abstractNumId w:val="12"/>
  </w:num>
  <w:num w:numId="8" w16cid:durableId="541477007">
    <w:abstractNumId w:val="5"/>
  </w:num>
  <w:num w:numId="9" w16cid:durableId="566109178">
    <w:abstractNumId w:val="10"/>
  </w:num>
  <w:num w:numId="10" w16cid:durableId="1673292631">
    <w:abstractNumId w:val="4"/>
  </w:num>
  <w:num w:numId="11" w16cid:durableId="676813238">
    <w:abstractNumId w:val="0"/>
  </w:num>
  <w:num w:numId="12" w16cid:durableId="163282098">
    <w:abstractNumId w:val="11"/>
  </w:num>
  <w:num w:numId="13" w16cid:durableId="844975166">
    <w:abstractNumId w:val="7"/>
  </w:num>
  <w:num w:numId="14" w16cid:durableId="729573739">
    <w:abstractNumId w:val="8"/>
  </w:num>
  <w:num w:numId="15" w16cid:durableId="1124235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A35"/>
    <w:rsid w:val="00017A2C"/>
    <w:rsid w:val="00022301"/>
    <w:rsid w:val="0005384C"/>
    <w:rsid w:val="000666EB"/>
    <w:rsid w:val="0007693C"/>
    <w:rsid w:val="0008315C"/>
    <w:rsid w:val="00085F8D"/>
    <w:rsid w:val="00086754"/>
    <w:rsid w:val="001064A4"/>
    <w:rsid w:val="001110FA"/>
    <w:rsid w:val="00137749"/>
    <w:rsid w:val="0015039B"/>
    <w:rsid w:val="001639AC"/>
    <w:rsid w:val="001654E3"/>
    <w:rsid w:val="00181DA3"/>
    <w:rsid w:val="001828A2"/>
    <w:rsid w:val="001A73F8"/>
    <w:rsid w:val="001C290A"/>
    <w:rsid w:val="0020452F"/>
    <w:rsid w:val="0021040E"/>
    <w:rsid w:val="00226CB7"/>
    <w:rsid w:val="00243BD2"/>
    <w:rsid w:val="002544E4"/>
    <w:rsid w:val="002555D2"/>
    <w:rsid w:val="00281439"/>
    <w:rsid w:val="002B25BE"/>
    <w:rsid w:val="002B3F16"/>
    <w:rsid w:val="002D0D79"/>
    <w:rsid w:val="00301902"/>
    <w:rsid w:val="003404EC"/>
    <w:rsid w:val="00353684"/>
    <w:rsid w:val="00354744"/>
    <w:rsid w:val="003B514E"/>
    <w:rsid w:val="003D4E10"/>
    <w:rsid w:val="00423D0F"/>
    <w:rsid w:val="00425D00"/>
    <w:rsid w:val="00430FE0"/>
    <w:rsid w:val="00433EF2"/>
    <w:rsid w:val="004370E3"/>
    <w:rsid w:val="00442603"/>
    <w:rsid w:val="00446A6E"/>
    <w:rsid w:val="004500E7"/>
    <w:rsid w:val="004556F5"/>
    <w:rsid w:val="0047774C"/>
    <w:rsid w:val="004830C0"/>
    <w:rsid w:val="00483DAC"/>
    <w:rsid w:val="0049148B"/>
    <w:rsid w:val="00493383"/>
    <w:rsid w:val="004A56BE"/>
    <w:rsid w:val="004C4D36"/>
    <w:rsid w:val="004E4C04"/>
    <w:rsid w:val="004F72BB"/>
    <w:rsid w:val="00502C53"/>
    <w:rsid w:val="005061E4"/>
    <w:rsid w:val="0053745F"/>
    <w:rsid w:val="00540A51"/>
    <w:rsid w:val="00565024"/>
    <w:rsid w:val="00565FA2"/>
    <w:rsid w:val="005715B8"/>
    <w:rsid w:val="00575B2F"/>
    <w:rsid w:val="00581FE3"/>
    <w:rsid w:val="005954B8"/>
    <w:rsid w:val="005A4ADC"/>
    <w:rsid w:val="005A61A7"/>
    <w:rsid w:val="005B0637"/>
    <w:rsid w:val="005E1BCB"/>
    <w:rsid w:val="005F30D9"/>
    <w:rsid w:val="005F374F"/>
    <w:rsid w:val="00630F62"/>
    <w:rsid w:val="00662675"/>
    <w:rsid w:val="006B37B2"/>
    <w:rsid w:val="007203E3"/>
    <w:rsid w:val="007323B7"/>
    <w:rsid w:val="00746189"/>
    <w:rsid w:val="00763C4E"/>
    <w:rsid w:val="00772F76"/>
    <w:rsid w:val="00786A35"/>
    <w:rsid w:val="0079215E"/>
    <w:rsid w:val="007B29E9"/>
    <w:rsid w:val="007C2174"/>
    <w:rsid w:val="008010AB"/>
    <w:rsid w:val="00814624"/>
    <w:rsid w:val="00857B61"/>
    <w:rsid w:val="00891454"/>
    <w:rsid w:val="008B62E8"/>
    <w:rsid w:val="008D7E72"/>
    <w:rsid w:val="0091501C"/>
    <w:rsid w:val="00970288"/>
    <w:rsid w:val="00984413"/>
    <w:rsid w:val="00997EA3"/>
    <w:rsid w:val="009F581F"/>
    <w:rsid w:val="009F69FC"/>
    <w:rsid w:val="00A04BF3"/>
    <w:rsid w:val="00A40FB4"/>
    <w:rsid w:val="00A64211"/>
    <w:rsid w:val="00AA26E0"/>
    <w:rsid w:val="00AB00D9"/>
    <w:rsid w:val="00AC0C6E"/>
    <w:rsid w:val="00AC55E4"/>
    <w:rsid w:val="00AC7DBF"/>
    <w:rsid w:val="00AF07DA"/>
    <w:rsid w:val="00AF7254"/>
    <w:rsid w:val="00B00B8A"/>
    <w:rsid w:val="00B15DF2"/>
    <w:rsid w:val="00B23D57"/>
    <w:rsid w:val="00B24802"/>
    <w:rsid w:val="00B57DFB"/>
    <w:rsid w:val="00B74C6B"/>
    <w:rsid w:val="00C10670"/>
    <w:rsid w:val="00C2078F"/>
    <w:rsid w:val="00C32085"/>
    <w:rsid w:val="00C37F3D"/>
    <w:rsid w:val="00C44E07"/>
    <w:rsid w:val="00C868A5"/>
    <w:rsid w:val="00C9375E"/>
    <w:rsid w:val="00CA5631"/>
    <w:rsid w:val="00CA784D"/>
    <w:rsid w:val="00CB33EC"/>
    <w:rsid w:val="00D02E8D"/>
    <w:rsid w:val="00D35392"/>
    <w:rsid w:val="00D45D58"/>
    <w:rsid w:val="00D53EB4"/>
    <w:rsid w:val="00D613C9"/>
    <w:rsid w:val="00D848E3"/>
    <w:rsid w:val="00D9205B"/>
    <w:rsid w:val="00DB7830"/>
    <w:rsid w:val="00DC471A"/>
    <w:rsid w:val="00DD3E7A"/>
    <w:rsid w:val="00DE4621"/>
    <w:rsid w:val="00E107AD"/>
    <w:rsid w:val="00E23709"/>
    <w:rsid w:val="00E258E4"/>
    <w:rsid w:val="00E30EFD"/>
    <w:rsid w:val="00E33428"/>
    <w:rsid w:val="00E56A10"/>
    <w:rsid w:val="00E76BEA"/>
    <w:rsid w:val="00EA3A72"/>
    <w:rsid w:val="00EA4525"/>
    <w:rsid w:val="00EB7469"/>
    <w:rsid w:val="00EC7A43"/>
    <w:rsid w:val="00EF2CDF"/>
    <w:rsid w:val="00F075E1"/>
    <w:rsid w:val="00F43B71"/>
    <w:rsid w:val="00F46662"/>
    <w:rsid w:val="00F505E5"/>
    <w:rsid w:val="00F80960"/>
    <w:rsid w:val="00F87320"/>
    <w:rsid w:val="00FC134D"/>
    <w:rsid w:val="00FE1F4A"/>
    <w:rsid w:val="00FE2CFA"/>
    <w:rsid w:val="00FE3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ED87C"/>
  <w15:chartTrackingRefBased/>
  <w15:docId w15:val="{8024262A-6B9E-4EAC-8A00-22E84B2A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4624"/>
    <w:pPr>
      <w:spacing w:after="82"/>
      <w:ind w:left="10" w:hanging="10"/>
      <w:jc w:val="both"/>
    </w:pPr>
    <w:rPr>
      <w:rFonts w:ascii="ＭＳ 明朝" w:eastAsia="ＭＳ 明朝" w:hAnsi="ＭＳ 明朝" w:cs="ＭＳ 明朝"/>
      <w:color w:val="000000"/>
      <w:sz w:val="21"/>
      <w:szCs w:val="22"/>
      <w14:ligatures w14:val="none"/>
    </w:rPr>
  </w:style>
  <w:style w:type="paragraph" w:styleId="1">
    <w:name w:val="heading 1"/>
    <w:basedOn w:val="a"/>
    <w:next w:val="a"/>
    <w:link w:val="10"/>
    <w:uiPriority w:val="9"/>
    <w:qFormat/>
    <w:rsid w:val="00786A3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86A3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86A3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86A3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86A3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86A3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86A3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86A3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86A3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6A3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86A3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86A3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86A3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86A3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86A3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86A3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86A3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86A3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86A3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86A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6A35"/>
    <w:pPr>
      <w:numPr>
        <w:ilvl w:val="1"/>
      </w:numPr>
      <w:ind w:left="10" w:hanging="1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86A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86A35"/>
    <w:pPr>
      <w:spacing w:before="160"/>
      <w:jc w:val="center"/>
    </w:pPr>
    <w:rPr>
      <w:i/>
      <w:iCs/>
      <w:color w:val="404040" w:themeColor="text1" w:themeTint="BF"/>
    </w:rPr>
  </w:style>
  <w:style w:type="character" w:customStyle="1" w:styleId="a8">
    <w:name w:val="引用文 (文字)"/>
    <w:basedOn w:val="a0"/>
    <w:link w:val="a7"/>
    <w:uiPriority w:val="29"/>
    <w:rsid w:val="00786A35"/>
    <w:rPr>
      <w:i/>
      <w:iCs/>
      <w:color w:val="404040" w:themeColor="text1" w:themeTint="BF"/>
    </w:rPr>
  </w:style>
  <w:style w:type="paragraph" w:styleId="a9">
    <w:name w:val="List Paragraph"/>
    <w:basedOn w:val="a"/>
    <w:uiPriority w:val="34"/>
    <w:qFormat/>
    <w:rsid w:val="00786A35"/>
    <w:pPr>
      <w:ind w:left="720"/>
      <w:contextualSpacing/>
    </w:pPr>
  </w:style>
  <w:style w:type="character" w:styleId="21">
    <w:name w:val="Intense Emphasis"/>
    <w:basedOn w:val="a0"/>
    <w:uiPriority w:val="21"/>
    <w:qFormat/>
    <w:rsid w:val="00786A35"/>
    <w:rPr>
      <w:i/>
      <w:iCs/>
      <w:color w:val="0F4761" w:themeColor="accent1" w:themeShade="BF"/>
    </w:rPr>
  </w:style>
  <w:style w:type="paragraph" w:styleId="22">
    <w:name w:val="Intense Quote"/>
    <w:basedOn w:val="a"/>
    <w:next w:val="a"/>
    <w:link w:val="23"/>
    <w:uiPriority w:val="30"/>
    <w:qFormat/>
    <w:rsid w:val="00786A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86A35"/>
    <w:rPr>
      <w:i/>
      <w:iCs/>
      <w:color w:val="0F4761" w:themeColor="accent1" w:themeShade="BF"/>
    </w:rPr>
  </w:style>
  <w:style w:type="character" w:styleId="24">
    <w:name w:val="Intense Reference"/>
    <w:basedOn w:val="a0"/>
    <w:uiPriority w:val="32"/>
    <w:qFormat/>
    <w:rsid w:val="00786A35"/>
    <w:rPr>
      <w:b/>
      <w:bCs/>
      <w:smallCaps/>
      <w:color w:val="0F4761" w:themeColor="accent1" w:themeShade="BF"/>
      <w:spacing w:val="5"/>
    </w:rPr>
  </w:style>
  <w:style w:type="paragraph" w:styleId="aa">
    <w:name w:val="header"/>
    <w:basedOn w:val="a"/>
    <w:link w:val="ab"/>
    <w:uiPriority w:val="99"/>
    <w:unhideWhenUsed/>
    <w:rsid w:val="00086754"/>
    <w:pPr>
      <w:tabs>
        <w:tab w:val="center" w:pos="4252"/>
        <w:tab w:val="right" w:pos="8504"/>
      </w:tabs>
      <w:snapToGrid w:val="0"/>
    </w:pPr>
  </w:style>
  <w:style w:type="character" w:customStyle="1" w:styleId="ab">
    <w:name w:val="ヘッダー (文字)"/>
    <w:basedOn w:val="a0"/>
    <w:link w:val="aa"/>
    <w:uiPriority w:val="99"/>
    <w:rsid w:val="00086754"/>
    <w:rPr>
      <w:rFonts w:ascii="ＭＳ 明朝" w:eastAsia="ＭＳ 明朝" w:hAnsi="ＭＳ 明朝" w:cs="ＭＳ 明朝"/>
      <w:color w:val="000000"/>
      <w:sz w:val="21"/>
      <w:szCs w:val="22"/>
      <w14:ligatures w14:val="none"/>
    </w:rPr>
  </w:style>
  <w:style w:type="paragraph" w:styleId="ac">
    <w:name w:val="footer"/>
    <w:basedOn w:val="a"/>
    <w:link w:val="ad"/>
    <w:uiPriority w:val="99"/>
    <w:unhideWhenUsed/>
    <w:rsid w:val="00086754"/>
    <w:pPr>
      <w:tabs>
        <w:tab w:val="center" w:pos="4252"/>
        <w:tab w:val="right" w:pos="8504"/>
      </w:tabs>
      <w:snapToGrid w:val="0"/>
    </w:pPr>
  </w:style>
  <w:style w:type="character" w:customStyle="1" w:styleId="ad">
    <w:name w:val="フッター (文字)"/>
    <w:basedOn w:val="a0"/>
    <w:link w:val="ac"/>
    <w:uiPriority w:val="99"/>
    <w:rsid w:val="00086754"/>
    <w:rPr>
      <w:rFonts w:ascii="ＭＳ 明朝" w:eastAsia="ＭＳ 明朝" w:hAnsi="ＭＳ 明朝" w:cs="ＭＳ 明朝"/>
      <w:color w:val="000000"/>
      <w:sz w:val="21"/>
      <w:szCs w:val="22"/>
      <w14:ligatures w14:val="none"/>
    </w:rPr>
  </w:style>
  <w:style w:type="character" w:styleId="ae">
    <w:name w:val="Hyperlink"/>
    <w:basedOn w:val="a0"/>
    <w:uiPriority w:val="99"/>
    <w:unhideWhenUsed/>
    <w:rsid w:val="00A40FB4"/>
    <w:rPr>
      <w:color w:val="467886" w:themeColor="hyperlink"/>
      <w:u w:val="single"/>
    </w:rPr>
  </w:style>
  <w:style w:type="character" w:styleId="af">
    <w:name w:val="Unresolved Mention"/>
    <w:basedOn w:val="a0"/>
    <w:uiPriority w:val="99"/>
    <w:semiHidden/>
    <w:unhideWhenUsed/>
    <w:rsid w:val="00A4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19ED3-A4BD-4E62-BF04-B08E5B57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450</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貴寛 髙田</dc:creator>
  <cp:keywords/>
  <dc:description/>
  <cp:lastModifiedBy>貴寛 髙田</cp:lastModifiedBy>
  <cp:revision>13</cp:revision>
  <dcterms:created xsi:type="dcterms:W3CDTF">2025-04-14T04:24:00Z</dcterms:created>
  <dcterms:modified xsi:type="dcterms:W3CDTF">2025-04-21T12:27:00Z</dcterms:modified>
</cp:coreProperties>
</file>